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Style w:val="DateCoverC"/>
          <w:b w:val="0"/>
          <w:bCs w:val="0"/>
        </w:rPr>
        <w:id w:val="1518111915"/>
        <w:docPartObj>
          <w:docPartGallery w:val="Cover Pages"/>
          <w:docPartUnique/>
        </w:docPartObj>
      </w:sdtPr>
      <w:sdtEndPr>
        <w:rPr>
          <w:rStyle w:val="DefaultParagraphFont"/>
          <w:color w:val="auto"/>
        </w:rPr>
      </w:sdtEndPr>
      <w:sdtContent>
        <w:tbl>
          <w:tblPr>
            <w:tblStyle w:val="AFPTable03CalloutB"/>
            <w:tblpPr w:leftFromText="181" w:rightFromText="181" w:vertAnchor="page" w:tblpY="1419"/>
            <w:tblOverlap w:val="never"/>
            <w:tblW w:w="0" w:type="auto"/>
            <w:tblLook w:val="04A0" w:firstRow="1" w:lastRow="0" w:firstColumn="1" w:lastColumn="0" w:noHBand="0" w:noVBand="1"/>
          </w:tblPr>
          <w:tblGrid>
            <w:gridCol w:w="9638"/>
          </w:tblGrid>
          <w:tr w:rsidR="00693708" w:rsidRPr="000D383C" w14:paraId="6785C3CE" w14:textId="77777777" w:rsidTr="000D383C">
            <w:tc>
              <w:tcPr>
                <w:tcW w:w="9638" w:type="dxa"/>
              </w:tcPr>
              <w:p w14:paraId="759EC8AE" w14:textId="726C178A" w:rsidR="00693708" w:rsidRPr="000D383C" w:rsidRDefault="005B310C" w:rsidP="00A12C41">
                <w:pPr>
                  <w:pStyle w:val="Date"/>
                  <w:rPr>
                    <w:rStyle w:val="DateCoverC"/>
                  </w:rPr>
                </w:pPr>
                <w:r>
                  <w:rPr>
                    <w:rStyle w:val="DateCoverC"/>
                    <w:b w:val="0"/>
                    <w:bCs w:val="0"/>
                  </w:rPr>
                  <w:t>April</w:t>
                </w:r>
                <w:r w:rsidR="00D26DED">
                  <w:rPr>
                    <w:rStyle w:val="DateCoverC"/>
                  </w:rPr>
                  <w:t xml:space="preserve"> 2024</w:t>
                </w:r>
              </w:p>
            </w:tc>
          </w:tr>
        </w:tbl>
        <w:p w14:paraId="11B594C6" w14:textId="77777777" w:rsidR="00693708" w:rsidRDefault="00693708" w:rsidP="000D383C">
          <w:pPr>
            <w:pStyle w:val="Spacer-CoverC"/>
          </w:pPr>
          <w:r>
            <w:rPr>
              <w:noProof/>
              <w:lang w:eastAsia="en-AU"/>
            </w:rPr>
            <mc:AlternateContent>
              <mc:Choice Requires="wps">
                <w:drawing>
                  <wp:anchor distT="0" distB="0" distL="114300" distR="114300" simplePos="0" relativeHeight="251663360" behindDoc="1" locked="1" layoutInCell="1" allowOverlap="1" wp14:anchorId="144935A0" wp14:editId="579AEC94">
                    <wp:simplePos x="0" y="0"/>
                    <wp:positionH relativeFrom="margin">
                      <wp:align>right</wp:align>
                    </wp:positionH>
                    <wp:positionV relativeFrom="margin">
                      <wp:align>bottom</wp:align>
                    </wp:positionV>
                    <wp:extent cx="2073600" cy="165600"/>
                    <wp:effectExtent l="0" t="0" r="3175" b="5080"/>
                    <wp:wrapNone/>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3600" cy="165600"/>
                            </a:xfrm>
                            <a:prstGeom prst="rect">
                              <a:avLst/>
                            </a:prstGeom>
                            <a:noFill/>
                            <a:ln w="6350">
                              <a:noFill/>
                            </a:ln>
                          </wps:spPr>
                          <wps:txbx>
                            <w:txbxContent>
                              <w:p w14:paraId="1158B3A9" w14:textId="77777777" w:rsidR="00693708" w:rsidRPr="004703D7" w:rsidRDefault="00693708" w:rsidP="0039700F">
                                <w:pPr>
                                  <w:pStyle w:val="URLwhite"/>
                                </w:pPr>
                                <w:r>
                                  <w:t>afp</w:t>
                                </w:r>
                                <w:r w:rsidRPr="00686351">
                                  <w:t>.gov.au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44935A0" id="_x0000_t202" coordsize="21600,21600" o:spt="202" path="m,l,21600r21600,l21600,xe">
                    <v:stroke joinstyle="miter"/>
                    <v:path gradientshapeok="t" o:connecttype="rect"/>
                  </v:shapetype>
                  <v:shape id="Text Box 31" o:spid="_x0000_s1026" type="#_x0000_t202" alt="&quot;&quot;" style="position:absolute;margin-left:112.1pt;margin-top:0;width:163.3pt;height:13.05pt;z-index:-2516531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" filled="f" stroked="f" strokeweight=".5pt">
                    <v:textbox style="mso-fit-shape-to-text:t" inset="0,0,0,0">
                      <w:txbxContent>
                        <w:p w14:paraId="1158B3A9" w14:textId="77777777" w:rsidR="00693708" w:rsidRPr="004703D7" w:rsidRDefault="00693708" w:rsidP="0039700F">
                          <w:pPr>
                            <w:pStyle w:val="URLwhite"/>
                          </w:pPr>
                          <w:r>
                            <w:t>afp</w:t>
                          </w:r>
                          <w:r w:rsidRPr="00686351">
                            <w:t>.gov.au</w:t>
                          </w:r>
                        </w:p>
                      </w:txbxContent>
                    </v:textbox>
                    <w10:wrap anchorx="margin" anchory="margin"/>
                    <w10:anchorlock/>
                  </v:shape>
                </w:pict>
              </mc:Fallback>
            </mc:AlternateContent>
          </w:r>
        </w:p>
        <w:p w14:paraId="7E1928B9" w14:textId="79D3DEF7" w:rsidR="00693708" w:rsidRPr="00CB6E03" w:rsidRDefault="00246460" w:rsidP="00CB6E03">
          <w:pPr>
            <w:pStyle w:val="Title"/>
            <w:rPr>
              <w:color w:val="FFFFFF" w:themeColor="background1"/>
            </w:rPr>
          </w:pPr>
          <w:r w:rsidRPr="00246460">
            <w:rPr>
              <w:color w:val="FFFFFF" w:themeColor="background1"/>
            </w:rPr>
            <w:t>Chief Information Security Officer</w:t>
          </w:r>
          <w:r>
            <w:rPr>
              <w:color w:val="FF0000"/>
            </w:rPr>
            <w:t xml:space="preserve"> </w:t>
          </w:r>
          <w:r w:rsidR="003D30C2">
            <w:rPr>
              <w:color w:val="FFFFFF" w:themeColor="background1"/>
            </w:rPr>
            <w:t>– Candidate Information Pack</w:t>
          </w:r>
        </w:p>
        <w:p w14:paraId="263C3546" w14:textId="27340CF3" w:rsidR="00693708" w:rsidRDefault="00693708">
          <w:r>
            <w:br w:type="page"/>
          </w:r>
        </w:p>
      </w:sdtContent>
    </w:sdt>
    <w:p w14:paraId="69394AE5" w14:textId="251D5EED" w:rsidR="003E05C4" w:rsidRPr="001E669C" w:rsidRDefault="001C1179" w:rsidP="003E05C4">
      <w:pPr>
        <w:pStyle w:val="Heading2"/>
      </w:pPr>
      <w:r>
        <w:lastRenderedPageBreak/>
        <w:t>JOIN OUR TEAM</w:t>
      </w:r>
    </w:p>
    <w:p w14:paraId="55FB33B1" w14:textId="77777777" w:rsidR="003E05C4" w:rsidRDefault="003E05C4" w:rsidP="003E05C4">
      <w:r w:rsidRPr="00443922">
        <w:t xml:space="preserve">The Australian Federal Police (AFP) </w:t>
      </w:r>
      <w:r>
        <w:t xml:space="preserve">is </w:t>
      </w:r>
      <w:r w:rsidRPr="00443922">
        <w:t xml:space="preserve">a key player in the Australian security landscape, rising to complex challenges and staying a step ahead to protect Australians as new threats emerge. </w:t>
      </w:r>
    </w:p>
    <w:p w14:paraId="20FAFAD9" w14:textId="77777777" w:rsidR="003E05C4" w:rsidRDefault="003E05C4" w:rsidP="003E05C4">
      <w:r w:rsidRPr="00443922">
        <w:t>We break new ground every day and a career as a member of the AFP requires a diversity of skills and knowledge, as well as an ability to combine innovation with policing to create intelligent action</w:t>
      </w:r>
      <w:r>
        <w:t>.</w:t>
      </w:r>
    </w:p>
    <w:p w14:paraId="57761FBC" w14:textId="77777777" w:rsidR="003E05C4" w:rsidRDefault="003E05C4" w:rsidP="003E05C4">
      <w:r>
        <w:t>We:</w:t>
      </w:r>
    </w:p>
    <w:p w14:paraId="69AC6562" w14:textId="77777777" w:rsidR="003E05C4" w:rsidRPr="003E05C4" w:rsidRDefault="003E05C4" w:rsidP="003E05C4">
      <w:pPr>
        <w:pStyle w:val="ListParagraph"/>
        <w:numPr>
          <w:ilvl w:val="0"/>
          <w:numId w:val="5"/>
        </w:numPr>
        <w:rPr>
          <w:sz w:val="20"/>
          <w:szCs w:val="20"/>
        </w:rPr>
      </w:pPr>
      <w:r w:rsidRPr="003E05C4">
        <w:rPr>
          <w:sz w:val="20"/>
          <w:szCs w:val="20"/>
        </w:rPr>
        <w:t>Pride our self on demonstrating leadership and agility in a dynamic operating environment;</w:t>
      </w:r>
    </w:p>
    <w:p w14:paraId="15BA44A2" w14:textId="77777777" w:rsidR="003E05C4" w:rsidRPr="003E05C4" w:rsidRDefault="003E05C4" w:rsidP="003E05C4">
      <w:pPr>
        <w:pStyle w:val="ListParagraph"/>
        <w:numPr>
          <w:ilvl w:val="0"/>
          <w:numId w:val="5"/>
        </w:numPr>
        <w:rPr>
          <w:sz w:val="20"/>
          <w:szCs w:val="20"/>
        </w:rPr>
      </w:pPr>
      <w:r w:rsidRPr="003E05C4">
        <w:rPr>
          <w:sz w:val="20"/>
          <w:szCs w:val="20"/>
        </w:rPr>
        <w:t>Are intelligence-led, ethically and values-driven, embracing diversity and inclusion;</w:t>
      </w:r>
    </w:p>
    <w:p w14:paraId="25E7C123" w14:textId="77777777" w:rsidR="003E05C4" w:rsidRPr="003E05C4" w:rsidRDefault="003E05C4" w:rsidP="003E05C4">
      <w:pPr>
        <w:pStyle w:val="ListParagraph"/>
        <w:numPr>
          <w:ilvl w:val="0"/>
          <w:numId w:val="5"/>
        </w:numPr>
        <w:rPr>
          <w:sz w:val="20"/>
          <w:szCs w:val="20"/>
        </w:rPr>
      </w:pPr>
      <w:r w:rsidRPr="003E05C4">
        <w:rPr>
          <w:sz w:val="20"/>
          <w:szCs w:val="20"/>
        </w:rPr>
        <w:t>Value trust, respect, accountability, integrity;</w:t>
      </w:r>
    </w:p>
    <w:p w14:paraId="46E91DBA" w14:textId="77777777" w:rsidR="003E05C4" w:rsidRPr="003E05C4" w:rsidRDefault="003E05C4" w:rsidP="003E05C4">
      <w:pPr>
        <w:pStyle w:val="ListParagraph"/>
        <w:numPr>
          <w:ilvl w:val="0"/>
          <w:numId w:val="5"/>
        </w:numPr>
        <w:rPr>
          <w:sz w:val="20"/>
          <w:szCs w:val="20"/>
        </w:rPr>
      </w:pPr>
      <w:r w:rsidRPr="003E05C4">
        <w:rPr>
          <w:sz w:val="20"/>
          <w:szCs w:val="20"/>
        </w:rPr>
        <w:t>Are committed to excellence in service to the Australian community and in working with each other; and</w:t>
      </w:r>
    </w:p>
    <w:p w14:paraId="78264361" w14:textId="77777777" w:rsidR="003E05C4" w:rsidRPr="003E05C4" w:rsidRDefault="003E05C4" w:rsidP="003E05C4">
      <w:pPr>
        <w:pStyle w:val="ListParagraph"/>
        <w:numPr>
          <w:ilvl w:val="0"/>
          <w:numId w:val="5"/>
        </w:numPr>
        <w:rPr>
          <w:sz w:val="20"/>
          <w:szCs w:val="20"/>
        </w:rPr>
      </w:pPr>
      <w:r w:rsidRPr="003E05C4">
        <w:rPr>
          <w:sz w:val="20"/>
          <w:szCs w:val="20"/>
        </w:rPr>
        <w:t>Have the brightest minds to play a critical role in protecting Australia and Australians by outsmarting serious, complex, international and organised crime.</w:t>
      </w:r>
    </w:p>
    <w:p w14:paraId="1C442789" w14:textId="53EB48C3" w:rsidR="006E1993" w:rsidRDefault="006E1993" w:rsidP="00D43EF8">
      <w:r w:rsidRPr="00443922">
        <w:t xml:space="preserve">To </w:t>
      </w:r>
      <w:r>
        <w:t xml:space="preserve">continue as </w:t>
      </w:r>
      <w:r w:rsidRPr="00443922">
        <w:t>one of the most adaptive, effective and advanced police forces in</w:t>
      </w:r>
      <w:r>
        <w:t xml:space="preserve"> the world, the AFP is seeking</w:t>
      </w:r>
      <w:r w:rsidRPr="00443922">
        <w:t xml:space="preserve"> </w:t>
      </w:r>
      <w:r w:rsidR="00963B26">
        <w:t xml:space="preserve">a </w:t>
      </w:r>
      <w:r w:rsidRPr="00B651A9">
        <w:t xml:space="preserve">suitably qualified </w:t>
      </w:r>
      <w:r w:rsidR="00B651A9" w:rsidRPr="00B651A9">
        <w:t>professional</w:t>
      </w:r>
      <w:r w:rsidR="00993F8E">
        <w:t xml:space="preserve"> for the role</w:t>
      </w:r>
      <w:r>
        <w:t xml:space="preserve"> of</w:t>
      </w:r>
      <w:r w:rsidRPr="00443922">
        <w:t xml:space="preserve"> </w:t>
      </w:r>
      <w:r w:rsidR="00246460" w:rsidRPr="00246460">
        <w:rPr>
          <w:b/>
        </w:rPr>
        <w:t>Chief Information Security Officer</w:t>
      </w:r>
      <w:r w:rsidR="00E9452C" w:rsidRPr="00246460">
        <w:rPr>
          <w:b/>
        </w:rPr>
        <w:t>.</w:t>
      </w:r>
    </w:p>
    <w:p w14:paraId="3A5CFEFB" w14:textId="5EF0DBC2" w:rsidR="00181F06" w:rsidRDefault="00181F06" w:rsidP="00181F06">
      <w:pPr>
        <w:pStyle w:val="Heading2"/>
      </w:pPr>
      <w:r>
        <w:t>T</w:t>
      </w:r>
      <w:r w:rsidR="001C1179">
        <w:t>HE ROLE</w:t>
      </w:r>
    </w:p>
    <w:p w14:paraId="50C622AF" w14:textId="2BFE3E7C" w:rsidR="007B0A1F" w:rsidRDefault="008E19F3" w:rsidP="008E19F3">
      <w:pPr>
        <w:pStyle w:val="Default"/>
        <w:adjustRightInd/>
        <w:rPr>
          <w:rFonts w:ascii="Roboto" w:eastAsia="Times New Roman" w:hAnsi="Roboto"/>
          <w:sz w:val="20"/>
          <w:szCs w:val="20"/>
        </w:rPr>
      </w:pPr>
      <w:r>
        <w:rPr>
          <w:rFonts w:ascii="Roboto" w:eastAsia="Times New Roman" w:hAnsi="Roboto"/>
          <w:sz w:val="20"/>
          <w:szCs w:val="20"/>
        </w:rPr>
        <w:t>As an a</w:t>
      </w:r>
      <w:r w:rsidR="00963B26">
        <w:rPr>
          <w:rFonts w:ascii="Roboto" w:eastAsia="Times New Roman" w:hAnsi="Roboto"/>
          <w:sz w:val="20"/>
          <w:szCs w:val="20"/>
        </w:rPr>
        <w:t>ctive contributor to the Chief Information Officer</w:t>
      </w:r>
      <w:r w:rsidR="00C11B40">
        <w:rPr>
          <w:rFonts w:ascii="Roboto" w:eastAsia="Times New Roman" w:hAnsi="Roboto"/>
          <w:sz w:val="20"/>
          <w:szCs w:val="20"/>
        </w:rPr>
        <w:t xml:space="preserve"> </w:t>
      </w:r>
      <w:r w:rsidR="00D56040">
        <w:rPr>
          <w:rFonts w:ascii="Roboto" w:eastAsia="Times New Roman" w:hAnsi="Roboto"/>
          <w:sz w:val="20"/>
          <w:szCs w:val="20"/>
        </w:rPr>
        <w:t xml:space="preserve">(CIO) </w:t>
      </w:r>
      <w:r w:rsidR="00C11B40">
        <w:rPr>
          <w:rFonts w:ascii="Roboto" w:eastAsia="Times New Roman" w:hAnsi="Roboto"/>
          <w:sz w:val="20"/>
          <w:szCs w:val="20"/>
        </w:rPr>
        <w:t>Command</w:t>
      </w:r>
      <w:r w:rsidR="002E6257" w:rsidRPr="00051D0D">
        <w:rPr>
          <w:rFonts w:ascii="Roboto" w:eastAsia="Times New Roman" w:hAnsi="Roboto"/>
          <w:sz w:val="20"/>
          <w:szCs w:val="20"/>
        </w:rPr>
        <w:t xml:space="preserve">, </w:t>
      </w:r>
      <w:r w:rsidR="00963B26">
        <w:rPr>
          <w:rFonts w:ascii="Roboto" w:eastAsia="Times New Roman" w:hAnsi="Roboto"/>
          <w:sz w:val="20"/>
          <w:szCs w:val="20"/>
        </w:rPr>
        <w:t>Chief Operating Officer</w:t>
      </w:r>
      <w:r w:rsidR="007B0A1F" w:rsidRPr="00051D0D">
        <w:rPr>
          <w:rFonts w:ascii="Roboto" w:eastAsia="Times New Roman" w:hAnsi="Roboto"/>
          <w:sz w:val="20"/>
          <w:szCs w:val="20"/>
        </w:rPr>
        <w:t xml:space="preserve"> Portfolio</w:t>
      </w:r>
      <w:r w:rsidR="002E6257" w:rsidRPr="00051D0D">
        <w:rPr>
          <w:rFonts w:ascii="Roboto" w:eastAsia="Times New Roman" w:hAnsi="Roboto"/>
          <w:sz w:val="20"/>
          <w:szCs w:val="20"/>
        </w:rPr>
        <w:t xml:space="preserve"> and AFP Senior</w:t>
      </w:r>
      <w:r>
        <w:rPr>
          <w:rFonts w:ascii="Roboto" w:eastAsia="Times New Roman" w:hAnsi="Roboto"/>
          <w:sz w:val="20"/>
          <w:szCs w:val="20"/>
        </w:rPr>
        <w:t xml:space="preserve"> Leadership team, you will l</w:t>
      </w:r>
      <w:r w:rsidR="007B0A1F" w:rsidRPr="00051D0D">
        <w:rPr>
          <w:rFonts w:ascii="Roboto" w:eastAsia="Times New Roman" w:hAnsi="Roboto"/>
          <w:sz w:val="20"/>
          <w:szCs w:val="20"/>
        </w:rPr>
        <w:t xml:space="preserve">ead the Cyber Security Branch in: </w:t>
      </w:r>
    </w:p>
    <w:p w14:paraId="4C964D6C" w14:textId="77777777" w:rsidR="009130B8" w:rsidRPr="00051D0D" w:rsidRDefault="009130B8" w:rsidP="008E19F3">
      <w:pPr>
        <w:pStyle w:val="Default"/>
        <w:adjustRightInd/>
        <w:rPr>
          <w:rFonts w:ascii="Roboto" w:eastAsia="Times New Roman" w:hAnsi="Roboto"/>
          <w:sz w:val="20"/>
          <w:szCs w:val="20"/>
        </w:rPr>
      </w:pPr>
    </w:p>
    <w:p w14:paraId="5C2D7069" w14:textId="406CAF14"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Shaping and executing the Cyber Security Strategy including the delivery of cyber security operations and </w:t>
      </w:r>
      <w:r w:rsidR="007D1F3E" w:rsidRPr="009130B8">
        <w:rPr>
          <w:rFonts w:asciiTheme="minorHAnsi" w:hAnsiTheme="minorHAnsi"/>
          <w:sz w:val="20"/>
          <w:szCs w:val="20"/>
        </w:rPr>
        <w:t xml:space="preserve">the </w:t>
      </w:r>
      <w:r w:rsidRPr="009130B8">
        <w:rPr>
          <w:rFonts w:asciiTheme="minorHAnsi" w:hAnsiTheme="minorHAnsi"/>
          <w:sz w:val="20"/>
          <w:szCs w:val="20"/>
        </w:rPr>
        <w:t xml:space="preserve">associated capability uplift; </w:t>
      </w:r>
    </w:p>
    <w:p w14:paraId="563E4801" w14:textId="67990488" w:rsidR="007B0A1F" w:rsidRPr="009130B8" w:rsidRDefault="005E73F2"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Management and maturing of the</w:t>
      </w:r>
      <w:r w:rsidR="007B0A1F" w:rsidRPr="009130B8">
        <w:rPr>
          <w:rFonts w:asciiTheme="minorHAnsi" w:hAnsiTheme="minorHAnsi"/>
          <w:sz w:val="20"/>
          <w:szCs w:val="20"/>
        </w:rPr>
        <w:t xml:space="preserve"> information security governance structure through the development and implementation of security policies</w:t>
      </w:r>
      <w:r w:rsidR="0061006D">
        <w:rPr>
          <w:rFonts w:asciiTheme="minorHAnsi" w:hAnsiTheme="minorHAnsi"/>
          <w:sz w:val="20"/>
          <w:szCs w:val="20"/>
        </w:rPr>
        <w:t>;</w:t>
      </w:r>
      <w:r w:rsidRPr="009130B8">
        <w:rPr>
          <w:rFonts w:asciiTheme="minorHAnsi" w:hAnsiTheme="minorHAnsi"/>
          <w:sz w:val="20"/>
          <w:szCs w:val="20"/>
        </w:rPr>
        <w:t xml:space="preserve"> </w:t>
      </w:r>
    </w:p>
    <w:p w14:paraId="2E5D42BA" w14:textId="77EF6AAE"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Monitoring threats and incidents and providing clea</w:t>
      </w:r>
      <w:r w:rsidR="00D56040">
        <w:rPr>
          <w:rFonts w:asciiTheme="minorHAnsi" w:hAnsiTheme="minorHAnsi"/>
          <w:sz w:val="20"/>
          <w:szCs w:val="20"/>
        </w:rPr>
        <w:t>r advice and direction to the CIO</w:t>
      </w:r>
      <w:r w:rsidRPr="009130B8">
        <w:rPr>
          <w:rFonts w:asciiTheme="minorHAnsi" w:hAnsiTheme="minorHAnsi"/>
          <w:sz w:val="20"/>
          <w:szCs w:val="20"/>
        </w:rPr>
        <w:t xml:space="preserve"> regarding the organisational Cyber Security Alert Level (CYBERSAL) and the mobilisation of associated controls; </w:t>
      </w:r>
    </w:p>
    <w:p w14:paraId="4AD5B6C8" w14:textId="77777777"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Working collaboratively across AFP commands and through governance committees, to ensure the consistent application of policies and standards across all technology projects, systems and services; </w:t>
      </w:r>
    </w:p>
    <w:p w14:paraId="03D1EF00" w14:textId="546AFE00"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Leading and facilitating information security risk assessments and effective risk management processes that effectively </w:t>
      </w:r>
      <w:r w:rsidR="00DB080D" w:rsidRPr="009130B8">
        <w:rPr>
          <w:rFonts w:asciiTheme="minorHAnsi" w:hAnsiTheme="minorHAnsi"/>
          <w:sz w:val="20"/>
          <w:szCs w:val="20"/>
        </w:rPr>
        <w:t xml:space="preserve">balance </w:t>
      </w:r>
      <w:r w:rsidRPr="009130B8">
        <w:rPr>
          <w:rFonts w:asciiTheme="minorHAnsi" w:hAnsiTheme="minorHAnsi"/>
          <w:sz w:val="20"/>
          <w:szCs w:val="20"/>
        </w:rPr>
        <w:t xml:space="preserve">risk mitigation with operational requirements; </w:t>
      </w:r>
    </w:p>
    <w:p w14:paraId="27CA8C66" w14:textId="77777777"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Championing a Cyber-aware Security culture across the organisation including (where necessary) security awareness training and command performance metrics; </w:t>
      </w:r>
    </w:p>
    <w:p w14:paraId="2078DDC7" w14:textId="77777777" w:rsidR="007B0A1F" w:rsidRPr="009130B8" w:rsidRDefault="007B0A1F" w:rsidP="009130B8">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Providing regular reporting on the status of cyber security to the Security Committee, Audit &amp; Risk Committee and other Executive Governance forums; </w:t>
      </w:r>
    </w:p>
    <w:p w14:paraId="7639BAFE" w14:textId="754E0CA8" w:rsidR="000A7FC3" w:rsidRPr="009130B8" w:rsidRDefault="007B0A1F" w:rsidP="006E1993">
      <w:pPr>
        <w:pStyle w:val="ListParagraph"/>
        <w:numPr>
          <w:ilvl w:val="0"/>
          <w:numId w:val="7"/>
        </w:numPr>
        <w:spacing w:after="200" w:line="276" w:lineRule="auto"/>
        <w:ind w:left="714" w:hanging="357"/>
        <w:rPr>
          <w:rFonts w:asciiTheme="minorHAnsi" w:hAnsiTheme="minorHAnsi"/>
          <w:sz w:val="20"/>
          <w:szCs w:val="20"/>
        </w:rPr>
      </w:pPr>
      <w:r w:rsidRPr="009130B8">
        <w:rPr>
          <w:rFonts w:asciiTheme="minorHAnsi" w:hAnsiTheme="minorHAnsi"/>
          <w:sz w:val="20"/>
          <w:szCs w:val="20"/>
        </w:rPr>
        <w:t xml:space="preserve">Ensuring adherence to mandatory external reporting and compliance regimes including through engagement with Government and industry forums and stakeholders. </w:t>
      </w:r>
    </w:p>
    <w:p w14:paraId="06FD1E6C" w14:textId="415C0392" w:rsidR="007B0A1F" w:rsidRPr="00051D0D" w:rsidRDefault="00445E58" w:rsidP="00051D0D">
      <w:pPr>
        <w:spacing w:after="200" w:line="276" w:lineRule="auto"/>
      </w:pPr>
      <w:r>
        <w:t>As</w:t>
      </w:r>
      <w:r w:rsidR="006E127B">
        <w:t xml:space="preserve"> a potential</w:t>
      </w:r>
      <w:r w:rsidR="000138A3" w:rsidRPr="00051D0D">
        <w:t xml:space="preserve"> candidate </w:t>
      </w:r>
      <w:r w:rsidR="006E127B">
        <w:t xml:space="preserve">you will </w:t>
      </w:r>
      <w:r w:rsidR="000138A3" w:rsidRPr="00051D0D">
        <w:t>have</w:t>
      </w:r>
      <w:r w:rsidR="005B3AD8" w:rsidRPr="00051D0D">
        <w:t>:</w:t>
      </w:r>
    </w:p>
    <w:p w14:paraId="3784BBC0" w14:textId="4AF30FFC" w:rsidR="007B0A1F" w:rsidRPr="00051D0D" w:rsidRDefault="00DB67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Demonstrated substantial</w:t>
      </w:r>
      <w:r w:rsidR="007B0A1F" w:rsidRPr="00051D0D">
        <w:rPr>
          <w:rFonts w:asciiTheme="minorHAnsi" w:hAnsiTheme="minorHAnsi"/>
          <w:sz w:val="20"/>
          <w:szCs w:val="20"/>
        </w:rPr>
        <w:t xml:space="preserve"> experience in </w:t>
      </w:r>
      <w:r w:rsidR="003E5E2A" w:rsidRPr="00051D0D">
        <w:rPr>
          <w:rFonts w:asciiTheme="minorHAnsi" w:hAnsiTheme="minorHAnsi"/>
          <w:sz w:val="20"/>
          <w:szCs w:val="20"/>
        </w:rPr>
        <w:t xml:space="preserve">the management of </w:t>
      </w:r>
      <w:r w:rsidR="007B0A1F" w:rsidRPr="00051D0D">
        <w:rPr>
          <w:rFonts w:asciiTheme="minorHAnsi" w:hAnsiTheme="minorHAnsi"/>
          <w:sz w:val="20"/>
          <w:szCs w:val="20"/>
        </w:rPr>
        <w:t>cyber security</w:t>
      </w:r>
      <w:r w:rsidR="000A7FC3" w:rsidRPr="00051D0D">
        <w:rPr>
          <w:rFonts w:asciiTheme="minorHAnsi" w:hAnsiTheme="minorHAnsi"/>
          <w:sz w:val="20"/>
          <w:szCs w:val="20"/>
        </w:rPr>
        <w:t xml:space="preserve">, technology and risks. </w:t>
      </w:r>
    </w:p>
    <w:p w14:paraId="719B2E41" w14:textId="77777777" w:rsidR="00FC12E3" w:rsidRPr="00051D0D" w:rsidRDefault="007B0A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Excellent communication </w:t>
      </w:r>
      <w:r w:rsidR="0094602E" w:rsidRPr="00051D0D">
        <w:rPr>
          <w:rFonts w:asciiTheme="minorHAnsi" w:hAnsiTheme="minorHAnsi"/>
          <w:sz w:val="20"/>
          <w:szCs w:val="20"/>
        </w:rPr>
        <w:t>a</w:t>
      </w:r>
      <w:r w:rsidRPr="00051D0D">
        <w:rPr>
          <w:rFonts w:asciiTheme="minorHAnsi" w:hAnsiTheme="minorHAnsi"/>
          <w:sz w:val="20"/>
          <w:szCs w:val="20"/>
        </w:rPr>
        <w:t>nd collaborat</w:t>
      </w:r>
      <w:r w:rsidR="00E245E2" w:rsidRPr="00051D0D">
        <w:rPr>
          <w:rFonts w:asciiTheme="minorHAnsi" w:hAnsiTheme="minorHAnsi"/>
          <w:sz w:val="20"/>
          <w:szCs w:val="20"/>
        </w:rPr>
        <w:t>ion</w:t>
      </w:r>
      <w:r w:rsidRPr="00051D0D">
        <w:rPr>
          <w:rFonts w:asciiTheme="minorHAnsi" w:hAnsiTheme="minorHAnsi"/>
          <w:sz w:val="20"/>
          <w:szCs w:val="20"/>
        </w:rPr>
        <w:t xml:space="preserve"> skills</w:t>
      </w:r>
      <w:r w:rsidR="007722C5" w:rsidRPr="00051D0D">
        <w:rPr>
          <w:rFonts w:asciiTheme="minorHAnsi" w:hAnsiTheme="minorHAnsi"/>
          <w:sz w:val="20"/>
          <w:szCs w:val="20"/>
        </w:rPr>
        <w:t xml:space="preserve">. </w:t>
      </w:r>
    </w:p>
    <w:p w14:paraId="7A237629" w14:textId="3CD10D30" w:rsidR="007B0A1F" w:rsidRPr="00051D0D" w:rsidRDefault="00FC12E3"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Demonstrated </w:t>
      </w:r>
      <w:r w:rsidR="007B0A1F" w:rsidRPr="00051D0D">
        <w:rPr>
          <w:rFonts w:asciiTheme="minorHAnsi" w:hAnsiTheme="minorHAnsi"/>
          <w:sz w:val="20"/>
          <w:szCs w:val="20"/>
        </w:rPr>
        <w:t>ability to communicate information security and risk-related concepts to technical and non-technical audiences</w:t>
      </w:r>
      <w:r w:rsidRPr="00051D0D">
        <w:rPr>
          <w:rFonts w:asciiTheme="minorHAnsi" w:hAnsiTheme="minorHAnsi"/>
          <w:sz w:val="20"/>
          <w:szCs w:val="20"/>
        </w:rPr>
        <w:t xml:space="preserve"> including at Senior Governance Forums. </w:t>
      </w:r>
      <w:r w:rsidR="007B0A1F" w:rsidRPr="00051D0D">
        <w:rPr>
          <w:rFonts w:asciiTheme="minorHAnsi" w:hAnsiTheme="minorHAnsi"/>
          <w:sz w:val="20"/>
          <w:szCs w:val="20"/>
        </w:rPr>
        <w:t xml:space="preserve"> </w:t>
      </w:r>
    </w:p>
    <w:p w14:paraId="3D78F2B0" w14:textId="00538489" w:rsidR="007B0A1F" w:rsidRPr="00051D0D" w:rsidRDefault="00157836"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A</w:t>
      </w:r>
      <w:r w:rsidR="007B0A1F" w:rsidRPr="00051D0D">
        <w:rPr>
          <w:rFonts w:asciiTheme="minorHAnsi" w:hAnsiTheme="minorHAnsi"/>
          <w:sz w:val="20"/>
          <w:szCs w:val="20"/>
        </w:rPr>
        <w:t xml:space="preserve">dvanced contemporary knowledge of information security risk management and cybersecurity technologies; </w:t>
      </w:r>
    </w:p>
    <w:p w14:paraId="64032413" w14:textId="58DEFD16" w:rsidR="007B0A1F" w:rsidRPr="00051D0D" w:rsidRDefault="007B0A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Proven track record and experience in developing information security policies and procedures, as well as successfully designing and executing capability uplift programs; </w:t>
      </w:r>
    </w:p>
    <w:p w14:paraId="00D503D1" w14:textId="72D401EB" w:rsidR="00A24620" w:rsidRPr="00051D0D" w:rsidRDefault="00203825"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lastRenderedPageBreak/>
        <w:t xml:space="preserve">Demonstrated ability to </w:t>
      </w:r>
      <w:r w:rsidR="007B0A1F" w:rsidRPr="00051D0D">
        <w:rPr>
          <w:rFonts w:asciiTheme="minorHAnsi" w:hAnsiTheme="minorHAnsi"/>
          <w:sz w:val="20"/>
          <w:szCs w:val="20"/>
        </w:rPr>
        <w:t xml:space="preserve">act </w:t>
      </w:r>
      <w:r w:rsidR="00A24620" w:rsidRPr="00051D0D">
        <w:rPr>
          <w:rFonts w:asciiTheme="minorHAnsi" w:hAnsiTheme="minorHAnsi"/>
          <w:sz w:val="20"/>
          <w:szCs w:val="20"/>
        </w:rPr>
        <w:t>professionally</w:t>
      </w:r>
      <w:r w:rsidR="007B0A1F" w:rsidRPr="00051D0D">
        <w:rPr>
          <w:rFonts w:asciiTheme="minorHAnsi" w:hAnsiTheme="minorHAnsi"/>
          <w:sz w:val="20"/>
          <w:szCs w:val="20"/>
        </w:rPr>
        <w:t xml:space="preserve"> and com</w:t>
      </w:r>
      <w:r w:rsidR="00984794" w:rsidRPr="00051D0D">
        <w:rPr>
          <w:rFonts w:asciiTheme="minorHAnsi" w:hAnsiTheme="minorHAnsi"/>
          <w:sz w:val="20"/>
          <w:szCs w:val="20"/>
        </w:rPr>
        <w:t>pete</w:t>
      </w:r>
      <w:r w:rsidR="007B0A1F" w:rsidRPr="00051D0D">
        <w:rPr>
          <w:rFonts w:asciiTheme="minorHAnsi" w:hAnsiTheme="minorHAnsi"/>
          <w:sz w:val="20"/>
          <w:szCs w:val="20"/>
        </w:rPr>
        <w:t xml:space="preserve">ntly in high-pressure, high-stress situations; </w:t>
      </w:r>
    </w:p>
    <w:p w14:paraId="7B4836AE" w14:textId="0206A04D" w:rsidR="007B0A1F" w:rsidRPr="00051D0D" w:rsidRDefault="007B0A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Knowledge and understanding of relevant legal and regulatory requirements, such as the Australian Governments Protective Security Policy Framework (PSPF) and the Australian Signals Directorate’s Essential Eight Maturity Model; </w:t>
      </w:r>
    </w:p>
    <w:p w14:paraId="1C66A74D" w14:textId="53406D55" w:rsidR="007B0A1F" w:rsidRPr="00051D0D" w:rsidRDefault="007B0A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High level of personal integrity, as well as the ability to professionally handle confidential matters and show an appropriate level of judgment and maturity; </w:t>
      </w:r>
    </w:p>
    <w:p w14:paraId="292CF2A4" w14:textId="69AF3B08" w:rsidR="007B0A1F" w:rsidRPr="00051D0D" w:rsidRDefault="007B0A1F"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 xml:space="preserve">High degree of initiative, dependability and ability to work with little supervision while being resilient to change. </w:t>
      </w:r>
    </w:p>
    <w:p w14:paraId="45B4BCEF" w14:textId="3B4B57D0" w:rsidR="00CD61F4" w:rsidRPr="00051D0D" w:rsidRDefault="00CD61F4" w:rsidP="00051D0D">
      <w:pPr>
        <w:pStyle w:val="ListParagraph"/>
        <w:numPr>
          <w:ilvl w:val="0"/>
          <w:numId w:val="7"/>
        </w:numPr>
        <w:spacing w:after="200" w:line="276" w:lineRule="auto"/>
        <w:ind w:left="714" w:hanging="357"/>
        <w:rPr>
          <w:rFonts w:asciiTheme="minorHAnsi" w:hAnsiTheme="minorHAnsi"/>
          <w:sz w:val="20"/>
          <w:szCs w:val="20"/>
        </w:rPr>
      </w:pPr>
      <w:r w:rsidRPr="00051D0D">
        <w:rPr>
          <w:rFonts w:asciiTheme="minorHAnsi" w:hAnsiTheme="minorHAnsi"/>
          <w:sz w:val="20"/>
          <w:szCs w:val="20"/>
        </w:rPr>
        <w:t>Demonstrated ability or the ability to establish</w:t>
      </w:r>
      <w:r w:rsidR="002669E1" w:rsidRPr="00051D0D">
        <w:rPr>
          <w:rFonts w:asciiTheme="minorHAnsi" w:hAnsiTheme="minorHAnsi"/>
          <w:sz w:val="20"/>
          <w:szCs w:val="20"/>
        </w:rPr>
        <w:t xml:space="preserve"> and maintain</w:t>
      </w:r>
      <w:r w:rsidR="002F7880" w:rsidRPr="00051D0D">
        <w:rPr>
          <w:rFonts w:asciiTheme="minorHAnsi" w:hAnsiTheme="minorHAnsi"/>
          <w:sz w:val="20"/>
          <w:szCs w:val="20"/>
        </w:rPr>
        <w:t xml:space="preserve"> professional</w:t>
      </w:r>
      <w:r w:rsidRPr="00051D0D">
        <w:rPr>
          <w:rFonts w:asciiTheme="minorHAnsi" w:hAnsiTheme="minorHAnsi"/>
          <w:sz w:val="20"/>
          <w:szCs w:val="20"/>
        </w:rPr>
        <w:t xml:space="preserve"> networks across </w:t>
      </w:r>
      <w:r w:rsidR="00FD4EC3" w:rsidRPr="00051D0D">
        <w:rPr>
          <w:rFonts w:asciiTheme="minorHAnsi" w:hAnsiTheme="minorHAnsi"/>
          <w:sz w:val="20"/>
          <w:szCs w:val="20"/>
        </w:rPr>
        <w:t>Government</w:t>
      </w:r>
      <w:r w:rsidR="002669E1" w:rsidRPr="00051D0D">
        <w:rPr>
          <w:rFonts w:asciiTheme="minorHAnsi" w:hAnsiTheme="minorHAnsi"/>
          <w:sz w:val="20"/>
          <w:szCs w:val="20"/>
        </w:rPr>
        <w:t xml:space="preserve"> including international and </w:t>
      </w:r>
      <w:r w:rsidR="00FD4EC3" w:rsidRPr="00051D0D">
        <w:rPr>
          <w:rFonts w:asciiTheme="minorHAnsi" w:hAnsiTheme="minorHAnsi"/>
          <w:sz w:val="20"/>
          <w:szCs w:val="20"/>
        </w:rPr>
        <w:t>industry</w:t>
      </w:r>
      <w:r w:rsidR="00DF0A74" w:rsidRPr="00051D0D">
        <w:rPr>
          <w:rFonts w:asciiTheme="minorHAnsi" w:hAnsiTheme="minorHAnsi"/>
          <w:sz w:val="20"/>
          <w:szCs w:val="20"/>
        </w:rPr>
        <w:t xml:space="preserve">. </w:t>
      </w:r>
    </w:p>
    <w:p w14:paraId="5E7C6E70" w14:textId="77777777" w:rsidR="004025F7" w:rsidRDefault="004025F7" w:rsidP="004025F7">
      <w:pPr>
        <w:pStyle w:val="paragraph"/>
        <w:spacing w:before="0" w:beforeAutospacing="0" w:after="0" w:afterAutospacing="0"/>
        <w:textAlignment w:val="baseline"/>
        <w:rPr>
          <w:rFonts w:ascii="Roboto" w:hAnsi="Roboto"/>
          <w:sz w:val="20"/>
          <w:szCs w:val="20"/>
        </w:rPr>
      </w:pPr>
    </w:p>
    <w:p w14:paraId="74E3506C" w14:textId="3854F036" w:rsidR="00373C9A" w:rsidRPr="0024667F" w:rsidRDefault="00373C9A" w:rsidP="00373C9A">
      <w:pPr>
        <w:rPr>
          <w:rFonts w:cstheme="minorHAnsi"/>
        </w:rPr>
      </w:pPr>
      <w:r w:rsidRPr="0024667F">
        <w:rPr>
          <w:rFonts w:cstheme="minorHAnsi"/>
        </w:rPr>
        <w:t>All AFP appointees ensure that the achievement of outcomes is in accordance with the regulatory framework, the AFP Code of Conduct and the AFP Governance instruments.</w:t>
      </w:r>
    </w:p>
    <w:p w14:paraId="675F6782" w14:textId="77777777" w:rsidR="00E457CF" w:rsidRPr="00A97315" w:rsidRDefault="00E457CF" w:rsidP="00E457CF">
      <w:pPr>
        <w:pStyle w:val="Heading4"/>
        <w:rPr>
          <w:lang w:val="en-US"/>
        </w:rPr>
      </w:pPr>
      <w:r>
        <w:rPr>
          <w:lang w:val="en-US"/>
        </w:rPr>
        <w:t>ROLE LOCATION</w:t>
      </w:r>
    </w:p>
    <w:p w14:paraId="5EC49D14" w14:textId="47E9CC86" w:rsidR="00E9452C" w:rsidRPr="005B310C" w:rsidRDefault="00E9452C" w:rsidP="003E05C4">
      <w:pPr>
        <w:rPr>
          <w:rStyle w:val="eop"/>
          <w:rFonts w:ascii="Roboto" w:hAnsi="Roboto"/>
          <w:shd w:val="clear" w:color="auto" w:fill="FFFFFF"/>
        </w:rPr>
      </w:pPr>
      <w:r w:rsidRPr="005B310C">
        <w:rPr>
          <w:rStyle w:val="normaltextrun"/>
          <w:rFonts w:ascii="Roboto" w:hAnsi="Roboto"/>
          <w:shd w:val="clear" w:color="auto" w:fill="FFFFFF"/>
          <w:lang w:val="en-US"/>
        </w:rPr>
        <w:t>The role is located in Canberra however, consideration may be given to undertaking these roles from other capital cities such as Melbourne or Sydney, with an expectation of regular travel to Canberra.</w:t>
      </w:r>
      <w:r w:rsidRPr="005B310C">
        <w:rPr>
          <w:rStyle w:val="eop"/>
          <w:rFonts w:ascii="Roboto" w:hAnsi="Roboto"/>
          <w:shd w:val="clear" w:color="auto" w:fill="FFFFFF"/>
        </w:rPr>
        <w:t> </w:t>
      </w:r>
    </w:p>
    <w:p w14:paraId="3508B638" w14:textId="10D1300C" w:rsidR="003E05C4" w:rsidRPr="001C1179" w:rsidRDefault="005B310C" w:rsidP="003E05C4">
      <w:pPr>
        <w:rPr>
          <w:b/>
          <w:bCs/>
          <w:iCs/>
          <w:color w:val="000054" w:themeColor="text2"/>
          <w:sz w:val="24"/>
          <w:szCs w:val="24"/>
        </w:rPr>
      </w:pPr>
      <w:r>
        <w:rPr>
          <w:b/>
          <w:bCs/>
          <w:iCs/>
          <w:color w:val="000054" w:themeColor="text2"/>
          <w:sz w:val="24"/>
          <w:szCs w:val="24"/>
        </w:rPr>
        <w:t xml:space="preserve">MINIMUM REQUIREMENTS  </w:t>
      </w:r>
    </w:p>
    <w:p w14:paraId="3156499D" w14:textId="77777777" w:rsidR="00E9452C" w:rsidRPr="005B310C" w:rsidRDefault="00E9452C" w:rsidP="00E9452C">
      <w:pPr>
        <w:pStyle w:val="paragraph"/>
        <w:numPr>
          <w:ilvl w:val="0"/>
          <w:numId w:val="8"/>
        </w:numPr>
        <w:spacing w:before="0" w:beforeAutospacing="0" w:after="0" w:afterAutospacing="0"/>
        <w:textAlignment w:val="baseline"/>
        <w:rPr>
          <w:rFonts w:ascii="Roboto" w:hAnsi="Roboto"/>
          <w:sz w:val="20"/>
          <w:szCs w:val="20"/>
        </w:rPr>
      </w:pPr>
      <w:r w:rsidRPr="005B310C">
        <w:rPr>
          <w:rStyle w:val="normaltextrun"/>
          <w:rFonts w:ascii="Roboto" w:hAnsi="Roboto"/>
          <w:sz w:val="20"/>
          <w:szCs w:val="20"/>
        </w:rPr>
        <w:t>Must be an Australian citizen;</w:t>
      </w:r>
      <w:r w:rsidRPr="005B310C">
        <w:rPr>
          <w:rStyle w:val="eop"/>
          <w:rFonts w:ascii="Roboto" w:hAnsi="Roboto"/>
          <w:sz w:val="20"/>
          <w:szCs w:val="20"/>
        </w:rPr>
        <w:t> </w:t>
      </w:r>
    </w:p>
    <w:p w14:paraId="5F5B9FF9" w14:textId="117236B5" w:rsidR="00075296" w:rsidRPr="005B310C" w:rsidRDefault="00E9452C" w:rsidP="00E04AA8">
      <w:pPr>
        <w:pStyle w:val="paragraph"/>
        <w:numPr>
          <w:ilvl w:val="0"/>
          <w:numId w:val="8"/>
        </w:numPr>
        <w:spacing w:before="0" w:beforeAutospacing="0" w:after="0" w:afterAutospacing="0"/>
        <w:textAlignment w:val="baseline"/>
        <w:rPr>
          <w:rFonts w:ascii="Roboto" w:hAnsi="Roboto"/>
          <w:sz w:val="20"/>
          <w:szCs w:val="20"/>
        </w:rPr>
      </w:pPr>
      <w:r w:rsidRPr="005B310C">
        <w:rPr>
          <w:rStyle w:val="normaltextrun"/>
          <w:rFonts w:ascii="Roboto" w:hAnsi="Roboto"/>
          <w:sz w:val="20"/>
          <w:szCs w:val="20"/>
        </w:rPr>
        <w:t>Negative Vet 2 (Top Secret) security clearance (or the ability to obtain one);</w:t>
      </w:r>
      <w:r w:rsidRPr="005B310C">
        <w:rPr>
          <w:rStyle w:val="eop"/>
          <w:rFonts w:ascii="Roboto" w:hAnsi="Roboto"/>
          <w:sz w:val="20"/>
          <w:szCs w:val="20"/>
        </w:rPr>
        <w:t> </w:t>
      </w:r>
    </w:p>
    <w:p w14:paraId="35C42021" w14:textId="77777777" w:rsidR="00E04AA8" w:rsidRDefault="00E04AA8" w:rsidP="005B3AD8">
      <w:pPr>
        <w:rPr>
          <w:b/>
          <w:bCs/>
          <w:iCs/>
          <w:color w:val="000054" w:themeColor="text2"/>
          <w:sz w:val="24"/>
          <w:szCs w:val="24"/>
        </w:rPr>
      </w:pPr>
    </w:p>
    <w:p w14:paraId="4AB503C3" w14:textId="08B22863" w:rsidR="003E05C4" w:rsidRPr="005B3AD8" w:rsidRDefault="001C1179" w:rsidP="005B3AD8">
      <w:pPr>
        <w:rPr>
          <w:b/>
          <w:bCs/>
          <w:iCs/>
          <w:color w:val="000054" w:themeColor="text2"/>
          <w:sz w:val="24"/>
          <w:szCs w:val="24"/>
        </w:rPr>
      </w:pPr>
      <w:r w:rsidRPr="005B3AD8">
        <w:rPr>
          <w:b/>
          <w:bCs/>
          <w:iCs/>
          <w:color w:val="000054" w:themeColor="text2"/>
          <w:sz w:val="24"/>
          <w:szCs w:val="24"/>
        </w:rPr>
        <w:t>OUR IDEAL CANDIDATE</w:t>
      </w:r>
    </w:p>
    <w:p w14:paraId="6C4638C9" w14:textId="77777777" w:rsidR="00A97C06" w:rsidRPr="001D69B6" w:rsidRDefault="00A97C06" w:rsidP="00A97C06">
      <w:r w:rsidRPr="001D69B6">
        <w:t>As a senior executive leader within the AFP you will:</w:t>
      </w:r>
    </w:p>
    <w:p w14:paraId="5CFD6A7C" w14:textId="3A460572"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Be a strong leader with behaviours that demonstrate courage, collaboration, a focus on people and a commitment to identifying and address</w:t>
      </w:r>
      <w:r w:rsidR="006F1FE8">
        <w:rPr>
          <w:rFonts w:asciiTheme="minorHAnsi" w:hAnsiTheme="minorHAnsi"/>
          <w:sz w:val="20"/>
          <w:szCs w:val="20"/>
        </w:rPr>
        <w:t>ing</w:t>
      </w:r>
      <w:r w:rsidRPr="003E344E">
        <w:rPr>
          <w:rFonts w:asciiTheme="minorHAnsi" w:hAnsiTheme="minorHAnsi"/>
          <w:sz w:val="20"/>
          <w:szCs w:val="20"/>
        </w:rPr>
        <w:t xml:space="preserve"> emerging challenges and risks; </w:t>
      </w:r>
    </w:p>
    <w:p w14:paraId="00EAED72" w14:textId="77777777"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Balance short-term priorities with continued focus on long-term strategic priorities;</w:t>
      </w:r>
    </w:p>
    <w:p w14:paraId="4FA3CC16" w14:textId="77777777"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Deliver on AFP corporate strategic direction;</w:t>
      </w:r>
    </w:p>
    <w:p w14:paraId="59D93F22" w14:textId="77777777"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Promote diversity in your decisions and inclusion in your actions;</w:t>
      </w:r>
    </w:p>
    <w:p w14:paraId="7E57EA2B" w14:textId="5CC45833"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Be an excellent leader, taking an active interest</w:t>
      </w:r>
      <w:r w:rsidR="008A59C0">
        <w:rPr>
          <w:rFonts w:asciiTheme="minorHAnsi" w:hAnsiTheme="minorHAnsi"/>
          <w:sz w:val="20"/>
          <w:szCs w:val="20"/>
        </w:rPr>
        <w:t xml:space="preserve"> in the growth</w:t>
      </w:r>
      <w:r w:rsidRPr="003E344E">
        <w:rPr>
          <w:rFonts w:asciiTheme="minorHAnsi" w:hAnsiTheme="minorHAnsi"/>
          <w:sz w:val="20"/>
          <w:szCs w:val="20"/>
        </w:rPr>
        <w:t xml:space="preserve"> and wellbeing, behaviours and capabilities</w:t>
      </w:r>
      <w:r w:rsidR="008A59C0">
        <w:rPr>
          <w:rFonts w:asciiTheme="minorHAnsi" w:hAnsiTheme="minorHAnsi"/>
          <w:sz w:val="20"/>
          <w:szCs w:val="20"/>
        </w:rPr>
        <w:t xml:space="preserve"> of your people</w:t>
      </w:r>
      <w:r w:rsidRPr="003E344E">
        <w:rPr>
          <w:rFonts w:asciiTheme="minorHAnsi" w:hAnsiTheme="minorHAnsi"/>
          <w:sz w:val="20"/>
          <w:szCs w:val="20"/>
        </w:rPr>
        <w:t xml:space="preserve">; </w:t>
      </w:r>
    </w:p>
    <w:p w14:paraId="02C2EEE3" w14:textId="77777777" w:rsidR="006F1FE8" w:rsidRPr="003E344E" w:rsidRDefault="006F1FE8" w:rsidP="00A97C06">
      <w:pPr>
        <w:pStyle w:val="ListParagraph"/>
        <w:numPr>
          <w:ilvl w:val="0"/>
          <w:numId w:val="7"/>
        </w:numPr>
        <w:spacing w:after="200" w:line="276" w:lineRule="auto"/>
        <w:rPr>
          <w:rFonts w:asciiTheme="minorHAnsi" w:hAnsiTheme="minorHAnsi"/>
          <w:sz w:val="20"/>
          <w:szCs w:val="20"/>
        </w:rPr>
      </w:pPr>
      <w:r>
        <w:rPr>
          <w:rFonts w:asciiTheme="minorHAnsi" w:hAnsiTheme="minorHAnsi"/>
          <w:sz w:val="20"/>
          <w:szCs w:val="20"/>
        </w:rPr>
        <w:t>Harness an enterprise-focussed approach to strategic and operational issues;</w:t>
      </w:r>
    </w:p>
    <w:p w14:paraId="0B532614" w14:textId="50EB5068"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Be committed to excellence</w:t>
      </w:r>
      <w:r w:rsidR="006F1FE8">
        <w:rPr>
          <w:rFonts w:asciiTheme="minorHAnsi" w:hAnsiTheme="minorHAnsi"/>
          <w:sz w:val="20"/>
          <w:szCs w:val="20"/>
        </w:rPr>
        <w:t>,</w:t>
      </w:r>
      <w:r w:rsidRPr="003E344E">
        <w:rPr>
          <w:rFonts w:asciiTheme="minorHAnsi" w:hAnsiTheme="minorHAnsi"/>
          <w:sz w:val="20"/>
          <w:szCs w:val="20"/>
        </w:rPr>
        <w:t xml:space="preserve"> foster</w:t>
      </w:r>
      <w:r w:rsidR="006F1FE8">
        <w:rPr>
          <w:rFonts w:asciiTheme="minorHAnsi" w:hAnsiTheme="minorHAnsi"/>
          <w:sz w:val="20"/>
          <w:szCs w:val="20"/>
        </w:rPr>
        <w:t>ing</w:t>
      </w:r>
      <w:r w:rsidRPr="003E344E">
        <w:rPr>
          <w:rFonts w:asciiTheme="minorHAnsi" w:hAnsiTheme="minorHAnsi"/>
          <w:sz w:val="20"/>
          <w:szCs w:val="20"/>
        </w:rPr>
        <w:t xml:space="preserve"> an environment that encourages innovation and continuous learning</w:t>
      </w:r>
      <w:r w:rsidR="006F1FE8">
        <w:rPr>
          <w:rFonts w:asciiTheme="minorHAnsi" w:hAnsiTheme="minorHAnsi"/>
          <w:sz w:val="20"/>
          <w:szCs w:val="20"/>
        </w:rPr>
        <w:t>,</w:t>
      </w:r>
      <w:r w:rsidRPr="003E344E">
        <w:rPr>
          <w:rFonts w:asciiTheme="minorHAnsi" w:hAnsiTheme="minorHAnsi"/>
          <w:sz w:val="20"/>
          <w:szCs w:val="20"/>
        </w:rPr>
        <w:t xml:space="preserve"> and have a strong record of achievement in leading people and managing resources;</w:t>
      </w:r>
    </w:p>
    <w:p w14:paraId="0FE875CF" w14:textId="77777777" w:rsidR="00A97C06" w:rsidRPr="003E344E" w:rsidRDefault="00A97C06" w:rsidP="00A97C06">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Have excellent stakeholder relationship skills, including the ability to provide insightful, persuasive and trusted advice to a diverse range of senior stakeholders; including across government;</w:t>
      </w:r>
    </w:p>
    <w:p w14:paraId="63FC3492" w14:textId="08F3EA1E" w:rsidR="00A97C06" w:rsidRPr="008A59C0" w:rsidRDefault="00A97C06" w:rsidP="003E344E">
      <w:pPr>
        <w:pStyle w:val="ListParagraph"/>
        <w:numPr>
          <w:ilvl w:val="0"/>
          <w:numId w:val="7"/>
        </w:numPr>
        <w:spacing w:after="200" w:line="276" w:lineRule="auto"/>
        <w:ind w:left="714" w:hanging="357"/>
        <w:rPr>
          <w:rFonts w:asciiTheme="minorHAnsi" w:hAnsiTheme="minorHAnsi"/>
          <w:sz w:val="20"/>
          <w:szCs w:val="20"/>
        </w:rPr>
      </w:pPr>
      <w:r w:rsidRPr="003E344E">
        <w:rPr>
          <w:rFonts w:asciiTheme="minorHAnsi" w:hAnsiTheme="minorHAnsi"/>
          <w:sz w:val="20"/>
          <w:szCs w:val="20"/>
        </w:rPr>
        <w:t xml:space="preserve">Be forward thinking and self-motivated, driving operational and service </w:t>
      </w:r>
      <w:r w:rsidR="006F1FE8">
        <w:rPr>
          <w:rFonts w:asciiTheme="minorHAnsi" w:hAnsiTheme="minorHAnsi"/>
          <w:sz w:val="20"/>
          <w:szCs w:val="20"/>
        </w:rPr>
        <w:t xml:space="preserve">delivery </w:t>
      </w:r>
      <w:r w:rsidRPr="003E344E">
        <w:rPr>
          <w:rFonts w:asciiTheme="minorHAnsi" w:hAnsiTheme="minorHAnsi"/>
          <w:sz w:val="20"/>
          <w:szCs w:val="20"/>
        </w:rPr>
        <w:t>excellence</w:t>
      </w:r>
      <w:r w:rsidR="006F1FE8">
        <w:rPr>
          <w:rFonts w:asciiTheme="minorHAnsi" w:hAnsiTheme="minorHAnsi"/>
          <w:sz w:val="20"/>
          <w:szCs w:val="20"/>
        </w:rPr>
        <w:t>, modelling the AFP’s leadership behaviours</w:t>
      </w:r>
      <w:r w:rsidRPr="008A59C0">
        <w:rPr>
          <w:rFonts w:asciiTheme="minorHAnsi" w:hAnsiTheme="minorHAnsi"/>
          <w:sz w:val="20"/>
          <w:szCs w:val="20"/>
        </w:rPr>
        <w:t>; and</w:t>
      </w:r>
    </w:p>
    <w:p w14:paraId="5D79A056" w14:textId="30DBC245" w:rsidR="00A97C06" w:rsidRPr="003E344E" w:rsidRDefault="00A97C06" w:rsidP="003E344E">
      <w:pPr>
        <w:pStyle w:val="ListParagraph"/>
        <w:numPr>
          <w:ilvl w:val="0"/>
          <w:numId w:val="7"/>
        </w:numPr>
        <w:spacing w:after="200" w:line="276" w:lineRule="auto"/>
        <w:ind w:left="714" w:hanging="357"/>
        <w:rPr>
          <w:rFonts w:asciiTheme="minorHAnsi" w:hAnsiTheme="minorHAnsi"/>
          <w:sz w:val="20"/>
          <w:szCs w:val="20"/>
        </w:rPr>
      </w:pPr>
      <w:r w:rsidRPr="008A59C0">
        <w:rPr>
          <w:rFonts w:asciiTheme="minorHAnsi" w:hAnsiTheme="minorHAnsi"/>
          <w:sz w:val="20"/>
          <w:szCs w:val="20"/>
        </w:rPr>
        <w:t>Demonstrate capability in</w:t>
      </w:r>
      <w:r w:rsidR="006F1FE8">
        <w:rPr>
          <w:rFonts w:asciiTheme="minorHAnsi" w:hAnsiTheme="minorHAnsi"/>
          <w:sz w:val="20"/>
          <w:szCs w:val="20"/>
        </w:rPr>
        <w:t>-</w:t>
      </w:r>
      <w:r w:rsidRPr="008A59C0">
        <w:rPr>
          <w:rFonts w:asciiTheme="minorHAnsi" w:hAnsiTheme="minorHAnsi"/>
          <w:sz w:val="20"/>
          <w:szCs w:val="20"/>
        </w:rPr>
        <w:t xml:space="preserve">line with the </w:t>
      </w:r>
      <w:hyperlink r:id="rId11" w:history="1">
        <w:r w:rsidR="0084394E">
          <w:rPr>
            <w:rStyle w:val="Hyperlink"/>
            <w:rFonts w:asciiTheme="minorHAnsi" w:hAnsiTheme="minorHAnsi"/>
            <w:sz w:val="20"/>
            <w:szCs w:val="20"/>
          </w:rPr>
          <w:t>SES Band 1</w:t>
        </w:r>
        <w:r w:rsidRPr="003E344E">
          <w:rPr>
            <w:rStyle w:val="Hyperlink"/>
            <w:rFonts w:asciiTheme="minorHAnsi" w:hAnsiTheme="minorHAnsi"/>
            <w:sz w:val="20"/>
            <w:szCs w:val="20"/>
          </w:rPr>
          <w:t xml:space="preserve"> Work Level Standards</w:t>
        </w:r>
      </w:hyperlink>
      <w:r w:rsidRPr="003E344E">
        <w:rPr>
          <w:rFonts w:asciiTheme="minorHAnsi" w:hAnsiTheme="minorHAnsi"/>
          <w:sz w:val="20"/>
          <w:szCs w:val="20"/>
        </w:rPr>
        <w:t xml:space="preserve">. </w:t>
      </w:r>
    </w:p>
    <w:p w14:paraId="1E08FCEE" w14:textId="78CBEBC5" w:rsidR="003E05C4" w:rsidRPr="001E669C" w:rsidRDefault="001C1179" w:rsidP="003E05C4">
      <w:pPr>
        <w:pStyle w:val="Heading2"/>
      </w:pPr>
      <w:r>
        <w:t>OUR OFFER</w:t>
      </w:r>
    </w:p>
    <w:p w14:paraId="64936EE4" w14:textId="77777777" w:rsidR="0010387C" w:rsidRDefault="0010387C" w:rsidP="0010387C">
      <w:r>
        <w:t>Generous remuneration and conditions of service will be negotiated with the successful applicant, under an AFP Senior Executive employment contract, including salary, airline lounge membership, fitness/health allowance, annual health assessments and employer superannuation benefits.</w:t>
      </w:r>
    </w:p>
    <w:p w14:paraId="07121B31" w14:textId="77777777" w:rsidR="003E05C4" w:rsidRPr="001E669C" w:rsidRDefault="001C1179" w:rsidP="003E05C4">
      <w:pPr>
        <w:pStyle w:val="Heading2"/>
      </w:pPr>
      <w:r>
        <w:lastRenderedPageBreak/>
        <w:t xml:space="preserve">MORE INFORMATION </w:t>
      </w:r>
    </w:p>
    <w:p w14:paraId="5CA9CBAA" w14:textId="4AFBAE0B" w:rsidR="003E05C4" w:rsidRPr="00443922" w:rsidRDefault="003E05C4" w:rsidP="003E05C4">
      <w:r w:rsidRPr="00443922">
        <w:t xml:space="preserve">The AFP is part of the </w:t>
      </w:r>
      <w:r>
        <w:t>Attorney-General’s portfolio</w:t>
      </w:r>
      <w:r w:rsidRPr="00443922">
        <w:t xml:space="preserve"> and works closely with a range of other law enforcement and government agencies at state, territory, Commonwealth and international levels, outsmarting crime, enhancing safety and providing a secure regional and global environment.</w:t>
      </w:r>
      <w:r>
        <w:t xml:space="preserve"> </w:t>
      </w:r>
      <w:r w:rsidRPr="00443922">
        <w:t xml:space="preserve">The </w:t>
      </w:r>
      <w:hyperlink r:id="rId12" w:history="1">
        <w:r w:rsidRPr="00D37AC9">
          <w:rPr>
            <w:rStyle w:val="Hyperlink"/>
          </w:rPr>
          <w:t>Corporate Plan</w:t>
        </w:r>
      </w:hyperlink>
      <w:r w:rsidRPr="00D37AC9">
        <w:t xml:space="preserve"> </w:t>
      </w:r>
      <w:r w:rsidRPr="00443922">
        <w:t xml:space="preserve">is a legislative requirement under the </w:t>
      </w:r>
      <w:r w:rsidRPr="00443922">
        <w:rPr>
          <w:i/>
        </w:rPr>
        <w:t>Public Governance, Performance and Accountability Act 2013</w:t>
      </w:r>
      <w:r w:rsidRPr="00443922">
        <w:t>. It sets out the AFP’s purpose, priorities, environmental context, the activities it undertakes, how performance is measured and the management approach to risk.</w:t>
      </w:r>
    </w:p>
    <w:p w14:paraId="78F720AE" w14:textId="2FAD36E6" w:rsidR="003E05C4" w:rsidRPr="00443922" w:rsidRDefault="003E05C4" w:rsidP="003E05C4">
      <w:r w:rsidRPr="00443922">
        <w:t xml:space="preserve">The plan is a rolling four-year plan and is updated annually. It is aligned with the outcome statements, program and performance information presented in the </w:t>
      </w:r>
      <w:hyperlink r:id="rId13" w:history="1">
        <w:r w:rsidRPr="00D37AC9">
          <w:rPr>
            <w:rStyle w:val="Hyperlink"/>
          </w:rPr>
          <w:t>AFP Portfolio Budget Statements</w:t>
        </w:r>
      </w:hyperlink>
      <w:r w:rsidRPr="00D37AC9">
        <w:t xml:space="preserve">. </w:t>
      </w:r>
      <w:r w:rsidRPr="00443922">
        <w:t xml:space="preserve">Performance against the plan and the PBS is reported in the </w:t>
      </w:r>
      <w:hyperlink r:id="rId14" w:history="1">
        <w:r w:rsidRPr="00D37AC9">
          <w:rPr>
            <w:rStyle w:val="Hyperlink"/>
          </w:rPr>
          <w:t>Annual Report</w:t>
        </w:r>
      </w:hyperlink>
      <w:r w:rsidRPr="00D37AC9">
        <w:t>.</w:t>
      </w:r>
    </w:p>
    <w:p w14:paraId="3BADB0F1" w14:textId="77777777" w:rsidR="003E05C4" w:rsidRPr="001E669C" w:rsidRDefault="001C1179" w:rsidP="003E05C4">
      <w:pPr>
        <w:pStyle w:val="Heading2"/>
      </w:pPr>
      <w:r>
        <w:t xml:space="preserve">DIVERSITY </w:t>
      </w:r>
    </w:p>
    <w:p w14:paraId="1169DF9A" w14:textId="30C181DA" w:rsidR="003E05C4" w:rsidRDefault="008F799A" w:rsidP="003E05C4">
      <w:hyperlink r:id="rId15" w:history="1">
        <w:r w:rsidR="003E05C4" w:rsidRPr="002068F9">
          <w:rPr>
            <w:rStyle w:val="Hyperlink"/>
            <w:rFonts w:cstheme="minorHAnsi"/>
          </w:rPr>
          <w:t>Diversity and inclusion</w:t>
        </w:r>
      </w:hyperlink>
      <w:r w:rsidR="003E05C4">
        <w:t xml:space="preserve"> </w:t>
      </w:r>
      <w:r w:rsidR="003E05C4" w:rsidRPr="00E14ADF">
        <w:t>is a core element of modern policing</w:t>
      </w:r>
      <w:r w:rsidR="003E05C4">
        <w:t>.</w:t>
      </w:r>
      <w:r w:rsidR="003E05C4" w:rsidRPr="001E669C">
        <w:t xml:space="preserve"> Not only does it ensure we reflect the community we serve, it also allows the AFP to build and maintain community trust, and strengthens our capacity to effectively respond to local, national and international challenges. Achievement of a diverse workforce, and an inclusive workforce culture, are not merely nice to have – they are imperative to our capability as an effective, future-ready police organisation.</w:t>
      </w:r>
    </w:p>
    <w:p w14:paraId="0D32E796" w14:textId="77777777" w:rsidR="000123BB" w:rsidRPr="001E669C" w:rsidRDefault="000123BB" w:rsidP="000123BB">
      <w:pPr>
        <w:pStyle w:val="Heading2"/>
      </w:pPr>
      <w:r>
        <w:t>HOW TO APPLY</w:t>
      </w:r>
    </w:p>
    <w:p w14:paraId="74EB1020" w14:textId="77777777" w:rsidR="000123BB" w:rsidRPr="003E05C4" w:rsidRDefault="000123BB" w:rsidP="000123BB">
      <w:pPr>
        <w:pStyle w:val="Heading4"/>
        <w:rPr>
          <w:lang w:val="en-US"/>
        </w:rPr>
      </w:pPr>
      <w:r>
        <w:rPr>
          <w:lang w:val="en-US"/>
        </w:rPr>
        <w:t xml:space="preserve">APPLICATION </w:t>
      </w:r>
    </w:p>
    <w:p w14:paraId="2D7CABE8" w14:textId="6DE651BF" w:rsidR="00703B57" w:rsidRPr="00703B57" w:rsidRDefault="009F2006" w:rsidP="00703B57">
      <w:pPr>
        <w:rPr>
          <w:color w:val="000054" w:themeColor="hyperlink"/>
          <w:u w:val="single"/>
          <w:lang w:eastAsia="en-AU"/>
        </w:rPr>
      </w:pPr>
      <w:r>
        <w:t>Provide a two-page pitch (max 1000 words)</w:t>
      </w:r>
      <w:r w:rsidR="000123BB" w:rsidRPr="000123BB">
        <w:t xml:space="preserve"> outlining why you are attracted to the role and what you bring to the role. The </w:t>
      </w:r>
      <w:r w:rsidR="0061006D">
        <w:t>two</w:t>
      </w:r>
      <w:r w:rsidR="000123BB" w:rsidRPr="000123BB">
        <w:t xml:space="preserve">-page pitch should include examples of your ability to demonstrate capability in line with the </w:t>
      </w:r>
      <w:hyperlink r:id="rId16" w:history="1">
        <w:r w:rsidR="000123BB" w:rsidRPr="000123BB">
          <w:rPr>
            <w:color w:val="000054" w:themeColor="hyperlink"/>
            <w:u w:val="single"/>
            <w:lang w:eastAsia="en-AU"/>
          </w:rPr>
          <w:t xml:space="preserve">SES Band </w:t>
        </w:r>
        <w:r w:rsidR="00075296">
          <w:rPr>
            <w:color w:val="000054" w:themeColor="hyperlink"/>
            <w:u w:val="single"/>
            <w:lang w:eastAsia="en-AU"/>
          </w:rPr>
          <w:t>1</w:t>
        </w:r>
        <w:r w:rsidR="000123BB" w:rsidRPr="000123BB">
          <w:rPr>
            <w:color w:val="000054" w:themeColor="hyperlink"/>
            <w:u w:val="single"/>
            <w:lang w:eastAsia="en-AU"/>
          </w:rPr>
          <w:t xml:space="preserve"> Work Level Standards</w:t>
        </w:r>
      </w:hyperlink>
      <w:r w:rsidR="000123BB" w:rsidRPr="000123BB">
        <w:rPr>
          <w:color w:val="000054" w:themeColor="hyperlink"/>
          <w:u w:val="single"/>
          <w:lang w:eastAsia="en-AU"/>
        </w:rPr>
        <w:t>.</w:t>
      </w:r>
      <w:r w:rsidR="0053398A" w:rsidRPr="001E669C">
        <w:rPr>
          <w:rFonts w:cstheme="minorHAnsi"/>
        </w:rPr>
        <w:t xml:space="preserve"> </w:t>
      </w:r>
    </w:p>
    <w:p w14:paraId="25AA8D2C" w14:textId="71961149" w:rsidR="00703B57" w:rsidRDefault="00703B57" w:rsidP="00703B57">
      <w:pPr>
        <w:spacing w:after="0" w:line="240" w:lineRule="auto"/>
        <w:textAlignment w:val="baseline"/>
        <w:rPr>
          <w:rFonts w:ascii="Roboto" w:eastAsia="Times New Roman" w:hAnsi="Roboto" w:cs="Segoe UI"/>
          <w:lang w:eastAsia="en-AU"/>
        </w:rPr>
      </w:pPr>
      <w:r w:rsidRPr="00703B57">
        <w:rPr>
          <w:rFonts w:ascii="Roboto" w:eastAsia="Times New Roman" w:hAnsi="Roboto" w:cs="Segoe UI"/>
          <w:lang w:eastAsia="en-AU"/>
        </w:rPr>
        <w:t>​Provide a copy of your Curriculum Vitae (CV).  </w:t>
      </w:r>
    </w:p>
    <w:p w14:paraId="25221D6D" w14:textId="0DD0269D" w:rsidR="009F2006" w:rsidRDefault="009F2006" w:rsidP="00703B57">
      <w:pPr>
        <w:spacing w:after="0" w:line="240" w:lineRule="auto"/>
        <w:textAlignment w:val="baseline"/>
        <w:rPr>
          <w:rFonts w:ascii="Roboto" w:eastAsia="Times New Roman" w:hAnsi="Roboto" w:cs="Segoe UI"/>
          <w:lang w:eastAsia="en-AU"/>
        </w:rPr>
      </w:pPr>
    </w:p>
    <w:p w14:paraId="089C9FDD" w14:textId="77777777" w:rsidR="009F2006" w:rsidRPr="00B651A9" w:rsidRDefault="009F2006" w:rsidP="009F2006">
      <w:pPr>
        <w:spacing w:after="0" w:line="240" w:lineRule="auto"/>
        <w:jc w:val="both"/>
        <w:textAlignment w:val="baseline"/>
        <w:rPr>
          <w:rFonts w:ascii="Segoe UI" w:eastAsia="Times New Roman" w:hAnsi="Segoe UI" w:cs="Segoe UI"/>
          <w:sz w:val="18"/>
          <w:szCs w:val="18"/>
          <w:lang w:eastAsia="en-AU"/>
        </w:rPr>
      </w:pPr>
      <w:r w:rsidRPr="00B651A9">
        <w:rPr>
          <w:rFonts w:ascii="Roboto" w:eastAsia="Times New Roman" w:hAnsi="Roboto" w:cs="Segoe UI"/>
          <w:b/>
          <w:bCs/>
          <w:sz w:val="22"/>
          <w:szCs w:val="22"/>
          <w:lang w:eastAsia="en-AU"/>
        </w:rPr>
        <w:t>Applications are to be submitted through the Executive Intelligence Group’s website.</w:t>
      </w:r>
      <w:r w:rsidRPr="00B651A9">
        <w:rPr>
          <w:rFonts w:ascii="Roboto" w:eastAsia="Times New Roman" w:hAnsi="Roboto" w:cs="Segoe UI"/>
          <w:sz w:val="22"/>
          <w:szCs w:val="22"/>
          <w:lang w:eastAsia="en-AU"/>
        </w:rPr>
        <w:t> </w:t>
      </w:r>
    </w:p>
    <w:p w14:paraId="7BAD9AC0" w14:textId="77777777" w:rsidR="009F2006" w:rsidRPr="00B651A9" w:rsidRDefault="009F2006" w:rsidP="009F2006">
      <w:pPr>
        <w:spacing w:after="0" w:line="240" w:lineRule="auto"/>
        <w:textAlignment w:val="baseline"/>
        <w:rPr>
          <w:rFonts w:ascii="Segoe UI" w:eastAsia="Times New Roman" w:hAnsi="Segoe UI" w:cs="Segoe UI"/>
          <w:color w:val="000000"/>
          <w:sz w:val="18"/>
          <w:szCs w:val="18"/>
          <w:lang w:eastAsia="en-AU"/>
        </w:rPr>
      </w:pPr>
      <w:r w:rsidRPr="00B651A9">
        <w:rPr>
          <w:rFonts w:ascii="Roboto" w:eastAsia="Times New Roman" w:hAnsi="Roboto" w:cs="Segoe UI"/>
          <w:lang w:eastAsia="en-AU"/>
        </w:rPr>
        <w:t>A major benefit of lodging an application through our system is that your details will now be saved in your personal, confidential account. This means that, should you apply for any future roles through us, you will not have to re-enter this information and this will hopefully make the application process easier for you. If at any time your personal details change you are able to update this via your account. It is important to us that you find our website easy to use. If you have any feedback on how we can make the website more user friendly to assist you in completing an application or downloading candidate information, please let us know.  </w:t>
      </w:r>
    </w:p>
    <w:p w14:paraId="4E16C42A" w14:textId="77777777" w:rsidR="009F2006" w:rsidRPr="00B651A9" w:rsidRDefault="009F2006" w:rsidP="009F2006">
      <w:pPr>
        <w:spacing w:after="0" w:line="240" w:lineRule="auto"/>
        <w:textAlignment w:val="baseline"/>
        <w:rPr>
          <w:rFonts w:ascii="Segoe UI" w:eastAsia="Times New Roman" w:hAnsi="Segoe UI" w:cs="Segoe UI"/>
          <w:color w:val="000000"/>
          <w:sz w:val="18"/>
          <w:szCs w:val="18"/>
          <w:lang w:eastAsia="en-AU"/>
        </w:rPr>
      </w:pPr>
      <w:r w:rsidRPr="00B651A9">
        <w:rPr>
          <w:rFonts w:ascii="Roboto" w:eastAsia="Times New Roman" w:hAnsi="Roboto" w:cs="Segoe UI"/>
          <w:lang w:eastAsia="en-AU"/>
        </w:rPr>
        <w:t> </w:t>
      </w:r>
    </w:p>
    <w:p w14:paraId="5A706862" w14:textId="77777777" w:rsidR="009F2006" w:rsidRPr="00B651A9" w:rsidRDefault="009F2006" w:rsidP="009F2006">
      <w:pPr>
        <w:spacing w:after="0" w:line="240" w:lineRule="auto"/>
        <w:textAlignment w:val="baseline"/>
        <w:rPr>
          <w:rFonts w:ascii="Segoe UI" w:eastAsia="Times New Roman" w:hAnsi="Segoe UI" w:cs="Segoe UI"/>
          <w:color w:val="000000"/>
          <w:sz w:val="18"/>
          <w:szCs w:val="18"/>
          <w:lang w:eastAsia="en-AU"/>
        </w:rPr>
      </w:pPr>
      <w:r w:rsidRPr="00B651A9">
        <w:rPr>
          <w:rFonts w:ascii="Roboto" w:eastAsia="Times New Roman" w:hAnsi="Roboto" w:cs="Segoe UI"/>
          <w:lang w:eastAsia="en-AU"/>
        </w:rPr>
        <w:t>At Executive Intelligence Group, we respect the confidentiality of the personal information you provide to us and understand that your privacy is critical.  </w:t>
      </w:r>
    </w:p>
    <w:p w14:paraId="25614B60" w14:textId="77777777" w:rsidR="009F2006" w:rsidRPr="00B651A9" w:rsidRDefault="009F2006" w:rsidP="009F2006">
      <w:pPr>
        <w:spacing w:after="0" w:line="240" w:lineRule="auto"/>
        <w:textAlignment w:val="baseline"/>
        <w:rPr>
          <w:rFonts w:ascii="Segoe UI" w:eastAsia="Times New Roman" w:hAnsi="Segoe UI" w:cs="Segoe UI"/>
          <w:color w:val="000000"/>
          <w:sz w:val="18"/>
          <w:szCs w:val="18"/>
          <w:lang w:eastAsia="en-AU"/>
        </w:rPr>
      </w:pPr>
      <w:r w:rsidRPr="00B651A9">
        <w:rPr>
          <w:rFonts w:ascii="Roboto" w:eastAsia="Times New Roman" w:hAnsi="Roboto" w:cs="Segoe UI"/>
          <w:lang w:eastAsia="en-AU"/>
        </w:rPr>
        <w:t> </w:t>
      </w:r>
    </w:p>
    <w:p w14:paraId="20955833" w14:textId="77777777" w:rsidR="009F2006" w:rsidRDefault="009F2006" w:rsidP="009F2006">
      <w:pPr>
        <w:spacing w:after="0" w:line="240" w:lineRule="auto"/>
        <w:textAlignment w:val="baseline"/>
        <w:rPr>
          <w:rFonts w:ascii="Calibri" w:eastAsia="Times New Roman" w:hAnsi="Calibri" w:cs="Calibri"/>
          <w:color w:val="000000"/>
          <w:lang w:eastAsia="en-AU"/>
        </w:rPr>
      </w:pPr>
      <w:r w:rsidRPr="00B651A9">
        <w:rPr>
          <w:rFonts w:ascii="Roboto" w:eastAsia="Times New Roman" w:hAnsi="Roboto" w:cs="Segoe UI"/>
          <w:lang w:eastAsia="en-AU"/>
        </w:rPr>
        <w:t xml:space="preserve">To review our Privacy Policy please click here: </w:t>
      </w:r>
      <w:hyperlink r:id="rId17" w:tgtFrame="_blank" w:history="1">
        <w:r w:rsidRPr="00B651A9">
          <w:rPr>
            <w:rFonts w:ascii="Calibri" w:eastAsia="Times New Roman" w:hAnsi="Calibri" w:cs="Calibri"/>
            <w:color w:val="000054"/>
            <w:u w:val="single"/>
            <w:lang w:eastAsia="en-AU"/>
          </w:rPr>
          <w:t>https://executiveintelligencegroup.com.au/privacy-policy/</w:t>
        </w:r>
      </w:hyperlink>
      <w:r w:rsidRPr="00B651A9">
        <w:rPr>
          <w:rFonts w:ascii="Calibri" w:eastAsia="Times New Roman" w:hAnsi="Calibri" w:cs="Calibri"/>
          <w:color w:val="000000"/>
          <w:lang w:eastAsia="en-AU"/>
        </w:rPr>
        <w:t>. </w:t>
      </w:r>
    </w:p>
    <w:p w14:paraId="1C656A75" w14:textId="77777777" w:rsidR="009F2006" w:rsidRDefault="009F2006" w:rsidP="009F2006">
      <w:pPr>
        <w:spacing w:after="0" w:line="240" w:lineRule="auto"/>
        <w:textAlignment w:val="baseline"/>
        <w:rPr>
          <w:rFonts w:ascii="Calibri" w:eastAsia="Times New Roman" w:hAnsi="Calibri" w:cs="Calibri"/>
          <w:color w:val="000000"/>
          <w:lang w:eastAsia="en-AU"/>
        </w:rPr>
      </w:pPr>
    </w:p>
    <w:p w14:paraId="79B1BA61" w14:textId="77777777" w:rsidR="009F2006" w:rsidRDefault="009F2006" w:rsidP="009F2006">
      <w:pPr>
        <w:pStyle w:val="paragraph"/>
        <w:spacing w:before="0" w:beforeAutospacing="0" w:after="0" w:afterAutospacing="0"/>
        <w:textAlignment w:val="baseline"/>
        <w:rPr>
          <w:rFonts w:ascii="Segoe UI" w:hAnsi="Segoe UI" w:cs="Segoe UI"/>
          <w:b/>
          <w:bCs/>
          <w:color w:val="000054"/>
          <w:sz w:val="18"/>
          <w:szCs w:val="18"/>
        </w:rPr>
      </w:pPr>
      <w:r>
        <w:rPr>
          <w:rStyle w:val="normaltextrun"/>
          <w:rFonts w:ascii="Roboto" w:hAnsi="Roboto" w:cs="Segoe UI"/>
          <w:b/>
          <w:bCs/>
          <w:caps/>
          <w:color w:val="000054"/>
          <w:lang w:val="en-US"/>
        </w:rPr>
        <w:t>IMPORTANT THINGS TO NOTE: </w:t>
      </w:r>
      <w:r>
        <w:rPr>
          <w:rStyle w:val="eop"/>
          <w:rFonts w:ascii="Roboto" w:hAnsi="Roboto" w:cs="Segoe UI"/>
          <w:b/>
          <w:bCs/>
          <w:color w:val="000054"/>
        </w:rPr>
        <w:t> </w:t>
      </w:r>
    </w:p>
    <w:p w14:paraId="32481E10"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When you apply for the first time, please create an account and make a note of your username and password; </w:t>
      </w:r>
      <w:r>
        <w:rPr>
          <w:rStyle w:val="eop"/>
          <w:rFonts w:ascii="Roboto" w:hAnsi="Roboto" w:cs="Segoe UI"/>
          <w:sz w:val="20"/>
          <w:szCs w:val="20"/>
        </w:rPr>
        <w:t> </w:t>
      </w:r>
    </w:p>
    <w:p w14:paraId="13B62B59"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For subsequent applications, you will need to log in to your account and submit your application along with your CV and statement of claims/pitch. I.e. you will need to submit an application for EVERY vacancy you are interested in - submitting one application does NOT mean you will automatically be considered for other vacancies with Executive Intelligence Group. </w:t>
      </w:r>
      <w:r>
        <w:rPr>
          <w:rStyle w:val="eop"/>
          <w:rFonts w:ascii="Roboto" w:hAnsi="Roboto" w:cs="Segoe UI"/>
          <w:sz w:val="20"/>
          <w:szCs w:val="20"/>
        </w:rPr>
        <w:t> </w:t>
      </w:r>
    </w:p>
    <w:p w14:paraId="4EA9BF83"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Please have your CV and statement of claims/pitch ready to upload in a single document. Make sure you take account of the requirements of the position and the selection criteria (if required) against which you will be assessed. In your CV, it is useful for you to provide a quick snapshot of the key responsibilities you have had in each role over the last 5 years; </w:t>
      </w:r>
      <w:r>
        <w:rPr>
          <w:rStyle w:val="eop"/>
          <w:rFonts w:ascii="Roboto" w:hAnsi="Roboto" w:cs="Segoe UI"/>
          <w:sz w:val="20"/>
          <w:szCs w:val="20"/>
        </w:rPr>
        <w:t> </w:t>
      </w:r>
    </w:p>
    <w:p w14:paraId="6124D7AF"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You will have an opportunity to review, edit and print your application before you submit. However, once it is submitted you will not be able to make any changes; </w:t>
      </w:r>
      <w:r>
        <w:rPr>
          <w:rStyle w:val="eop"/>
          <w:rFonts w:ascii="Roboto" w:hAnsi="Roboto" w:cs="Segoe UI"/>
          <w:sz w:val="20"/>
          <w:szCs w:val="20"/>
        </w:rPr>
        <w:t> </w:t>
      </w:r>
    </w:p>
    <w:p w14:paraId="5D733F45"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lastRenderedPageBreak/>
        <w:t>In the event that you do not receive an automated email confirming your application has been submitted it is very important that you contact us as there may be an issue with your application lodgement; </w:t>
      </w:r>
      <w:r>
        <w:rPr>
          <w:rStyle w:val="eop"/>
          <w:rFonts w:ascii="Roboto" w:hAnsi="Roboto" w:cs="Segoe UI"/>
          <w:sz w:val="20"/>
          <w:szCs w:val="20"/>
        </w:rPr>
        <w:t> </w:t>
      </w:r>
    </w:p>
    <w:p w14:paraId="294F2D15" w14:textId="77777777" w:rsidR="009F2006" w:rsidRDefault="009F2006" w:rsidP="009F2006">
      <w:pPr>
        <w:pStyle w:val="paragraph"/>
        <w:numPr>
          <w:ilvl w:val="0"/>
          <w:numId w:val="18"/>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If you do not hear from us about the progress of your application within 3 weeks from the close date, please contact us for an update; and </w:t>
      </w:r>
      <w:r>
        <w:rPr>
          <w:rStyle w:val="eop"/>
          <w:rFonts w:ascii="Roboto" w:hAnsi="Roboto" w:cs="Segoe UI"/>
          <w:sz w:val="20"/>
          <w:szCs w:val="20"/>
        </w:rPr>
        <w:t> </w:t>
      </w:r>
    </w:p>
    <w:p w14:paraId="5D815180" w14:textId="77777777" w:rsidR="009F2006" w:rsidRDefault="009F2006" w:rsidP="009F2006">
      <w:pPr>
        <w:pStyle w:val="paragraph"/>
        <w:numPr>
          <w:ilvl w:val="0"/>
          <w:numId w:val="18"/>
        </w:numPr>
        <w:spacing w:before="0" w:beforeAutospacing="0" w:after="0" w:afterAutospacing="0"/>
        <w:textAlignment w:val="baseline"/>
        <w:rPr>
          <w:rStyle w:val="normaltextrun"/>
          <w:rFonts w:ascii="Roboto" w:hAnsi="Roboto" w:cs="Segoe UI"/>
          <w:sz w:val="20"/>
          <w:szCs w:val="20"/>
        </w:rPr>
      </w:pPr>
      <w:r>
        <w:rPr>
          <w:rStyle w:val="normaltextrun"/>
          <w:rFonts w:ascii="Roboto" w:hAnsi="Roboto" w:cs="Segoe UI"/>
          <w:sz w:val="20"/>
          <w:szCs w:val="20"/>
        </w:rPr>
        <w:t>If at any time, you wish to withdraw from this process you will need to send an email to admin@execintell.com.au to let us know. You are unable to withdraw your application directly from the website. </w:t>
      </w:r>
    </w:p>
    <w:p w14:paraId="4520714B" w14:textId="77777777" w:rsidR="009F2006" w:rsidRDefault="009F2006" w:rsidP="009F2006">
      <w:pPr>
        <w:pStyle w:val="paragraph"/>
        <w:spacing w:before="0" w:beforeAutospacing="0" w:after="0" w:afterAutospacing="0"/>
        <w:ind w:left="720"/>
        <w:textAlignment w:val="baseline"/>
        <w:rPr>
          <w:rFonts w:ascii="Roboto" w:hAnsi="Roboto" w:cs="Segoe UI"/>
          <w:sz w:val="20"/>
          <w:szCs w:val="20"/>
        </w:rPr>
      </w:pPr>
    </w:p>
    <w:p w14:paraId="08A72344" w14:textId="77777777" w:rsidR="009F2006" w:rsidRDefault="009F2006" w:rsidP="009F2006">
      <w:pPr>
        <w:pStyle w:val="paragraph"/>
        <w:spacing w:before="0" w:beforeAutospacing="0" w:after="0" w:afterAutospacing="0"/>
        <w:textAlignment w:val="baseline"/>
        <w:rPr>
          <w:rFonts w:ascii="Segoe UI" w:hAnsi="Segoe UI" w:cs="Segoe UI"/>
          <w:color w:val="000000"/>
          <w:sz w:val="18"/>
          <w:szCs w:val="18"/>
        </w:rPr>
      </w:pPr>
      <w:r>
        <w:rPr>
          <w:rStyle w:val="normaltextrun"/>
          <w:rFonts w:ascii="Roboto" w:hAnsi="Roboto" w:cs="Segoe UI"/>
          <w:sz w:val="20"/>
          <w:szCs w:val="20"/>
        </w:rPr>
        <w:t>We can be contacted on 02 6232 2200 or admin@execintell.com.au. </w:t>
      </w:r>
      <w:r>
        <w:rPr>
          <w:rStyle w:val="eop"/>
          <w:rFonts w:ascii="Roboto" w:hAnsi="Roboto" w:cs="Segoe UI"/>
          <w:sz w:val="20"/>
          <w:szCs w:val="20"/>
        </w:rPr>
        <w:t> </w:t>
      </w:r>
    </w:p>
    <w:p w14:paraId="0F009317" w14:textId="77777777" w:rsidR="009F2006" w:rsidRDefault="009F2006" w:rsidP="009F2006">
      <w:pPr>
        <w:spacing w:after="0" w:line="240" w:lineRule="auto"/>
        <w:textAlignment w:val="baseline"/>
        <w:rPr>
          <w:rFonts w:ascii="Segoe UI" w:eastAsia="Times New Roman" w:hAnsi="Segoe UI" w:cs="Segoe UI"/>
          <w:color w:val="000000"/>
          <w:sz w:val="18"/>
          <w:szCs w:val="18"/>
          <w:lang w:eastAsia="en-AU"/>
        </w:rPr>
      </w:pPr>
    </w:p>
    <w:p w14:paraId="2417935A" w14:textId="77777777" w:rsidR="009F2006" w:rsidRDefault="009F2006" w:rsidP="009F2006">
      <w:pPr>
        <w:pStyle w:val="paragraph"/>
        <w:spacing w:before="0" w:beforeAutospacing="0" w:after="0" w:afterAutospacing="0"/>
        <w:textAlignment w:val="baseline"/>
        <w:rPr>
          <w:rFonts w:ascii="Segoe UI" w:hAnsi="Segoe UI" w:cs="Segoe UI"/>
          <w:b/>
          <w:bCs/>
          <w:color w:val="000054"/>
          <w:sz w:val="18"/>
          <w:szCs w:val="18"/>
        </w:rPr>
      </w:pPr>
      <w:r>
        <w:rPr>
          <w:rStyle w:val="normaltextrun"/>
          <w:rFonts w:ascii="Roboto" w:hAnsi="Roboto" w:cs="Segoe UI"/>
          <w:b/>
          <w:bCs/>
          <w:caps/>
          <w:color w:val="000054"/>
          <w:lang w:val="en-US"/>
        </w:rPr>
        <w:t>HOW TO APPLY ONLINE: </w:t>
      </w:r>
      <w:r>
        <w:rPr>
          <w:rStyle w:val="eop"/>
          <w:rFonts w:ascii="Roboto" w:hAnsi="Roboto" w:cs="Segoe UI"/>
          <w:b/>
          <w:bCs/>
          <w:color w:val="000054"/>
        </w:rPr>
        <w:t> </w:t>
      </w:r>
    </w:p>
    <w:p w14:paraId="377CADCD" w14:textId="77777777" w:rsidR="009F2006" w:rsidRDefault="009F2006" w:rsidP="009F2006">
      <w:pPr>
        <w:pStyle w:val="paragraph"/>
        <w:numPr>
          <w:ilvl w:val="0"/>
          <w:numId w:val="21"/>
        </w:numPr>
        <w:spacing w:before="0" w:beforeAutospacing="0" w:after="0" w:afterAutospacing="0"/>
        <w:textAlignment w:val="baseline"/>
        <w:rPr>
          <w:rFonts w:ascii="Calibri" w:hAnsi="Calibri" w:cs="Calibri"/>
          <w:color w:val="000000"/>
          <w:sz w:val="22"/>
          <w:szCs w:val="22"/>
        </w:rPr>
      </w:pPr>
      <w:r>
        <w:rPr>
          <w:rStyle w:val="normaltextrun"/>
          <w:rFonts w:ascii="Roboto" w:hAnsi="Roboto" w:cs="Calibri"/>
          <w:sz w:val="20"/>
          <w:szCs w:val="20"/>
        </w:rPr>
        <w:t>Go to the Executive Intelligence Group website and navigate to the Vacancies page</w:t>
      </w:r>
      <w:r>
        <w:rPr>
          <w:rStyle w:val="normaltextrun"/>
          <w:rFonts w:ascii="Calibri" w:hAnsi="Calibri" w:cs="Calibri"/>
          <w:color w:val="000000"/>
          <w:sz w:val="22"/>
          <w:szCs w:val="22"/>
        </w:rPr>
        <w:t xml:space="preserve"> (</w:t>
      </w:r>
      <w:r>
        <w:rPr>
          <w:rStyle w:val="normaltextrun"/>
          <w:rFonts w:ascii="Calibri" w:hAnsi="Calibri" w:cs="Calibri"/>
          <w:color w:val="0462C1"/>
          <w:sz w:val="22"/>
          <w:szCs w:val="22"/>
        </w:rPr>
        <w:t>http://www.executiveintelligencegroup.com.au/vacancies/</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45245D9A"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Find the vacancy you are interested in applying for and click ‘</w:t>
      </w:r>
      <w:r>
        <w:rPr>
          <w:rStyle w:val="normaltextrun"/>
          <w:rFonts w:ascii="Roboto" w:hAnsi="Roboto" w:cs="Segoe UI"/>
          <w:b/>
          <w:bCs/>
          <w:sz w:val="20"/>
          <w:szCs w:val="20"/>
        </w:rPr>
        <w:t>More Info’</w:t>
      </w:r>
      <w:r>
        <w:rPr>
          <w:rStyle w:val="normaltextrun"/>
          <w:rFonts w:ascii="Roboto" w:hAnsi="Roboto" w:cs="Segoe UI"/>
          <w:sz w:val="20"/>
          <w:szCs w:val="20"/>
        </w:rPr>
        <w:t>. This will enable you to download the candidate information pack. This will assist you on how approach your application; </w:t>
      </w:r>
      <w:r>
        <w:rPr>
          <w:rStyle w:val="eop"/>
          <w:rFonts w:ascii="Roboto" w:hAnsi="Roboto" w:cs="Segoe UI"/>
          <w:sz w:val="20"/>
          <w:szCs w:val="20"/>
        </w:rPr>
        <w:t> </w:t>
      </w:r>
    </w:p>
    <w:p w14:paraId="1F27A567"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When you are ready to apply, find the vacancy you are interested in applying for and click ‘Apply’; </w:t>
      </w:r>
      <w:r>
        <w:rPr>
          <w:rStyle w:val="eop"/>
          <w:rFonts w:ascii="Roboto" w:hAnsi="Roboto" w:cs="Segoe UI"/>
          <w:sz w:val="20"/>
          <w:szCs w:val="20"/>
        </w:rPr>
        <w:t> </w:t>
      </w:r>
    </w:p>
    <w:p w14:paraId="4F012CB2"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Read the information about applying and press ‘Start’; </w:t>
      </w:r>
      <w:r>
        <w:rPr>
          <w:rStyle w:val="eop"/>
          <w:rFonts w:ascii="Roboto" w:hAnsi="Roboto" w:cs="Segoe UI"/>
          <w:sz w:val="20"/>
          <w:szCs w:val="20"/>
        </w:rPr>
        <w:t> </w:t>
      </w:r>
    </w:p>
    <w:p w14:paraId="7B1C7F0E"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This is where you will create your account if you are applying for the first time. If you have used our system previously you can log in with your user name and password; </w:t>
      </w:r>
      <w:r>
        <w:rPr>
          <w:rStyle w:val="eop"/>
          <w:rFonts w:ascii="Roboto" w:hAnsi="Roboto" w:cs="Segoe UI"/>
          <w:sz w:val="20"/>
          <w:szCs w:val="20"/>
        </w:rPr>
        <w:t> </w:t>
      </w:r>
    </w:p>
    <w:p w14:paraId="0F43267D"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From here you will be guided through an online application form; </w:t>
      </w:r>
      <w:r>
        <w:rPr>
          <w:rStyle w:val="eop"/>
          <w:rFonts w:ascii="Roboto" w:hAnsi="Roboto" w:cs="Segoe UI"/>
          <w:sz w:val="20"/>
          <w:szCs w:val="20"/>
        </w:rPr>
        <w:t> </w:t>
      </w:r>
    </w:p>
    <w:p w14:paraId="1E283A31"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At the end of the form you will be prompted to upload your CV and selection criteria/pitch. You MUST have your name referenced within the document/s you upload. Please note you should have this already saved in a single document it is preferable to keep the file name of the document short and without symbols for example: Surname First Name Ref No Job. Where possible please upload your documents in PDF format, we are also able to accept documents in Word format. </w:t>
      </w:r>
      <w:r>
        <w:rPr>
          <w:rStyle w:val="eop"/>
          <w:rFonts w:ascii="Roboto" w:hAnsi="Roboto" w:cs="Segoe UI"/>
          <w:sz w:val="20"/>
          <w:szCs w:val="20"/>
        </w:rPr>
        <w:t> </w:t>
      </w:r>
    </w:p>
    <w:p w14:paraId="084D26CC"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If you wish to change any of the sections before you submit you can click on the ‘Summary’ table on the right-hand side which will take you to the specific page; </w:t>
      </w:r>
      <w:r>
        <w:rPr>
          <w:rStyle w:val="eop"/>
          <w:rFonts w:ascii="Roboto" w:hAnsi="Roboto" w:cs="Segoe UI"/>
          <w:sz w:val="20"/>
          <w:szCs w:val="20"/>
        </w:rPr>
        <w:t> </w:t>
      </w:r>
    </w:p>
    <w:p w14:paraId="12D60E0B"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Submit your application; and </w:t>
      </w:r>
      <w:r>
        <w:rPr>
          <w:rStyle w:val="eop"/>
          <w:rFonts w:ascii="Roboto" w:hAnsi="Roboto" w:cs="Segoe UI"/>
          <w:sz w:val="20"/>
          <w:szCs w:val="20"/>
        </w:rPr>
        <w:t> </w:t>
      </w:r>
    </w:p>
    <w:p w14:paraId="38E57CBC" w14:textId="77777777" w:rsidR="009F2006" w:rsidRDefault="009F2006" w:rsidP="009F2006">
      <w:pPr>
        <w:pStyle w:val="paragraph"/>
        <w:numPr>
          <w:ilvl w:val="0"/>
          <w:numId w:val="21"/>
        </w:numPr>
        <w:spacing w:before="0" w:beforeAutospacing="0" w:after="0" w:afterAutospacing="0"/>
        <w:textAlignment w:val="baseline"/>
        <w:rPr>
          <w:rFonts w:ascii="Roboto" w:hAnsi="Roboto" w:cs="Segoe UI"/>
          <w:sz w:val="20"/>
          <w:szCs w:val="20"/>
        </w:rPr>
      </w:pPr>
      <w:r>
        <w:rPr>
          <w:rStyle w:val="normaltextrun"/>
          <w:rFonts w:ascii="Roboto" w:hAnsi="Roboto" w:cs="Segoe UI"/>
          <w:sz w:val="20"/>
          <w:szCs w:val="20"/>
        </w:rPr>
        <w:t>You will receive an automatic email with a copy of your application. </w:t>
      </w:r>
      <w:r>
        <w:rPr>
          <w:rStyle w:val="eop"/>
          <w:rFonts w:ascii="Roboto" w:hAnsi="Roboto" w:cs="Segoe UI"/>
          <w:sz w:val="20"/>
          <w:szCs w:val="20"/>
        </w:rPr>
        <w:t> </w:t>
      </w:r>
    </w:p>
    <w:p w14:paraId="56EF0FBD" w14:textId="77777777" w:rsidR="009F2006" w:rsidRPr="00B651A9" w:rsidRDefault="009F2006" w:rsidP="009F2006">
      <w:pPr>
        <w:spacing w:after="0" w:line="240" w:lineRule="auto"/>
        <w:textAlignment w:val="baseline"/>
        <w:rPr>
          <w:rFonts w:ascii="Segoe UI" w:eastAsia="Times New Roman" w:hAnsi="Segoe UI" w:cs="Segoe UI"/>
          <w:color w:val="000000"/>
          <w:sz w:val="18"/>
          <w:szCs w:val="18"/>
          <w:lang w:eastAsia="en-AU"/>
        </w:rPr>
      </w:pPr>
    </w:p>
    <w:p w14:paraId="2C3B9E87" w14:textId="77777777" w:rsidR="009F2006" w:rsidRPr="00C979D8" w:rsidRDefault="009F2006" w:rsidP="009F2006">
      <w:pPr>
        <w:pStyle w:val="Heading4"/>
        <w:rPr>
          <w:lang w:val="en-US"/>
        </w:rPr>
      </w:pPr>
      <w:r w:rsidRPr="00C979D8">
        <w:rPr>
          <w:lang w:val="en-US"/>
        </w:rPr>
        <w:t>POSITION CONTACT:</w:t>
      </w:r>
    </w:p>
    <w:p w14:paraId="063D64DB" w14:textId="77777777" w:rsidR="009F2006" w:rsidRPr="002A233E" w:rsidRDefault="009F2006" w:rsidP="009F2006">
      <w:r w:rsidRPr="002A233E">
        <w:t>If you require further information in relation to this role, please contact Tricia Searson or Karina Duffey at Executive Intelligence Group on (02) 6232 2200. </w:t>
      </w:r>
    </w:p>
    <w:p w14:paraId="7C52E7CB" w14:textId="3FC6AB7B" w:rsidR="009F2006" w:rsidRPr="002A233E" w:rsidRDefault="009F2006" w:rsidP="009F2006">
      <w:r>
        <w:t xml:space="preserve">Applications close: </w:t>
      </w:r>
      <w:r w:rsidRPr="388491D4">
        <w:rPr>
          <w:b/>
          <w:bCs/>
        </w:rPr>
        <w:t xml:space="preserve">11:59pm (AEDT) </w:t>
      </w:r>
      <w:r w:rsidR="00ED15AC">
        <w:rPr>
          <w:b/>
          <w:bCs/>
        </w:rPr>
        <w:t>Thursday 2</w:t>
      </w:r>
      <w:r w:rsidR="00ED15AC" w:rsidRPr="00ED15AC">
        <w:rPr>
          <w:b/>
          <w:bCs/>
          <w:vertAlign w:val="superscript"/>
        </w:rPr>
        <w:t>nd</w:t>
      </w:r>
      <w:r w:rsidR="00ED15AC">
        <w:rPr>
          <w:b/>
          <w:bCs/>
        </w:rPr>
        <w:t xml:space="preserve"> May</w:t>
      </w:r>
      <w:r w:rsidRPr="388491D4">
        <w:rPr>
          <w:b/>
          <w:bCs/>
        </w:rPr>
        <w:t xml:space="preserve"> 2024.</w:t>
      </w:r>
      <w:r>
        <w:t xml:space="preserve"> Late applications will not be considered without the explicit approval of the Selection Committee chair. </w:t>
      </w:r>
    </w:p>
    <w:p w14:paraId="02AD1C30" w14:textId="2B387736" w:rsidR="0053398A" w:rsidRPr="00C03017" w:rsidRDefault="0053398A" w:rsidP="0053398A">
      <w:pPr>
        <w:pStyle w:val="Heading2"/>
      </w:pPr>
      <w:r>
        <w:t>ADVICE FOR APPLICANTS</w:t>
      </w:r>
    </w:p>
    <w:p w14:paraId="461F157C" w14:textId="77777777" w:rsidR="0053398A" w:rsidRPr="00C03017" w:rsidRDefault="0053398A" w:rsidP="0053398A">
      <w:pPr>
        <w:pStyle w:val="Heading4"/>
        <w:rPr>
          <w:lang w:val="en-US"/>
        </w:rPr>
      </w:pPr>
      <w:r>
        <w:rPr>
          <w:lang w:val="en-US"/>
        </w:rPr>
        <w:t>EMPLOYMENT SUITABILITY REQUIREMENTS</w:t>
      </w:r>
    </w:p>
    <w:p w14:paraId="31880ACB" w14:textId="77777777" w:rsidR="0053398A" w:rsidRPr="001073CA" w:rsidRDefault="0053398A" w:rsidP="0053398A">
      <w:r w:rsidRPr="001073CA">
        <w:t>If you progress through to the next stage, AFP Recruitment will be in touch to let you know that you'll need to provide some further information:  </w:t>
      </w:r>
    </w:p>
    <w:p w14:paraId="4B12E8EF" w14:textId="77777777" w:rsidR="0053398A" w:rsidRPr="00C03017" w:rsidRDefault="0053398A" w:rsidP="0053398A">
      <w:pPr>
        <w:pStyle w:val="ListParagraph"/>
        <w:numPr>
          <w:ilvl w:val="0"/>
          <w:numId w:val="10"/>
        </w:numPr>
        <w:rPr>
          <w:sz w:val="20"/>
          <w:szCs w:val="20"/>
        </w:rPr>
      </w:pPr>
      <w:r w:rsidRPr="00C03017">
        <w:rPr>
          <w:sz w:val="20"/>
          <w:szCs w:val="20"/>
        </w:rPr>
        <w:t>A completed Employment Suitability Questionnaire (</w:t>
      </w:r>
      <w:hyperlink r:id="rId18" w:tgtFrame="_blank" w:history="1">
        <w:r w:rsidRPr="00C03017">
          <w:rPr>
            <w:rStyle w:val="Hyperlink"/>
            <w:sz w:val="20"/>
            <w:szCs w:val="20"/>
          </w:rPr>
          <w:t>ESQ</w:t>
        </w:r>
      </w:hyperlink>
      <w:r w:rsidRPr="00C03017">
        <w:rPr>
          <w:sz w:val="20"/>
          <w:szCs w:val="20"/>
        </w:rPr>
        <w:t>);</w:t>
      </w:r>
    </w:p>
    <w:p w14:paraId="2F7EF4D6" w14:textId="77777777" w:rsidR="0053398A" w:rsidRPr="00C03017" w:rsidRDefault="008F799A" w:rsidP="0053398A">
      <w:pPr>
        <w:pStyle w:val="ListParagraph"/>
        <w:numPr>
          <w:ilvl w:val="0"/>
          <w:numId w:val="10"/>
        </w:numPr>
        <w:rPr>
          <w:sz w:val="20"/>
          <w:szCs w:val="20"/>
        </w:rPr>
      </w:pPr>
      <w:hyperlink r:id="rId19" w:tgtFrame="_blank" w:history="1">
        <w:r w:rsidR="0053398A" w:rsidRPr="00C03017">
          <w:rPr>
            <w:rStyle w:val="Hyperlink"/>
            <w:sz w:val="20"/>
            <w:szCs w:val="20"/>
          </w:rPr>
          <w:t>Traffic history</w:t>
        </w:r>
      </w:hyperlink>
      <w:r w:rsidR="0053398A" w:rsidRPr="00C03017">
        <w:rPr>
          <w:sz w:val="20"/>
          <w:szCs w:val="20"/>
        </w:rPr>
        <w:t xml:space="preserve"> for the last 10 years; and</w:t>
      </w:r>
    </w:p>
    <w:p w14:paraId="348391AE" w14:textId="77777777" w:rsidR="0053398A" w:rsidRPr="00C03017" w:rsidRDefault="0053398A" w:rsidP="0053398A">
      <w:pPr>
        <w:pStyle w:val="ListParagraph"/>
        <w:numPr>
          <w:ilvl w:val="0"/>
          <w:numId w:val="10"/>
        </w:numPr>
        <w:rPr>
          <w:sz w:val="20"/>
          <w:szCs w:val="20"/>
        </w:rPr>
      </w:pPr>
      <w:r w:rsidRPr="00C03017">
        <w:rPr>
          <w:sz w:val="20"/>
          <w:szCs w:val="20"/>
        </w:rPr>
        <w:t>Proof of Australian citizenship.</w:t>
      </w:r>
    </w:p>
    <w:p w14:paraId="3678952E" w14:textId="77777777" w:rsidR="0053398A" w:rsidRDefault="0053398A" w:rsidP="0053398A">
      <w:r w:rsidRPr="001073CA">
        <w:t xml:space="preserve">We encourage you to review the AFP’s minimum employment requirements and </w:t>
      </w:r>
      <w:hyperlink r:id="rId20" w:tgtFrame="_blank" w:history="1">
        <w:r w:rsidRPr="001073CA">
          <w:rPr>
            <w:rStyle w:val="Hyperlink"/>
          </w:rPr>
          <w:t>employment suitability standards</w:t>
        </w:r>
      </w:hyperlink>
      <w:r w:rsidRPr="001073CA">
        <w:t xml:space="preserve"> to ensure that you meet these requirements before you submit your application</w:t>
      </w:r>
      <w:r>
        <w:t>. </w:t>
      </w:r>
    </w:p>
    <w:p w14:paraId="4AFFDECD" w14:textId="77777777" w:rsidR="0053398A" w:rsidRDefault="0053398A" w:rsidP="0053398A">
      <w:pPr>
        <w:rPr>
          <w:b/>
        </w:rPr>
      </w:pPr>
      <w:r w:rsidRPr="006D08B6">
        <w:rPr>
          <w:b/>
        </w:rPr>
        <w:lastRenderedPageBreak/>
        <w:t>The AFP has a mandate requiring all AFP Appointees to provide satisfactory evidence they have received a COVID-19 vaccination, unless a medical exemption has been granted by the AFP.</w:t>
      </w:r>
    </w:p>
    <w:p w14:paraId="42C9B5FF" w14:textId="00EB2E08" w:rsidR="000564C7" w:rsidRPr="00373C9A" w:rsidRDefault="000564C7" w:rsidP="00373C9A">
      <w:pPr>
        <w:rPr>
          <w:rFonts w:ascii="Roboto" w:hAnsi="Roboto" w:cstheme="minorHAnsi"/>
        </w:rPr>
      </w:pPr>
    </w:p>
    <w:sectPr w:rsidR="000564C7" w:rsidRPr="00373C9A" w:rsidSect="00BD6B48">
      <w:headerReference w:type="even" r:id="rId21"/>
      <w:headerReference w:type="default" r:id="rId22"/>
      <w:footerReference w:type="even" r:id="rId23"/>
      <w:footerReference w:type="default" r:id="rId24"/>
      <w:headerReference w:type="first" r:id="rId25"/>
      <w:footerReference w:type="first" r:id="rId26"/>
      <w:pgSz w:w="11906" w:h="16838" w:code="9"/>
      <w:pgMar w:top="1418" w:right="1134" w:bottom="1021" w:left="1134" w:header="567"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5540C" w14:textId="77777777" w:rsidR="006D7EA3" w:rsidRDefault="006D7EA3" w:rsidP="0018399D">
      <w:pPr>
        <w:spacing w:after="0" w:line="240" w:lineRule="auto"/>
      </w:pPr>
      <w:r>
        <w:separator/>
      </w:r>
    </w:p>
  </w:endnote>
  <w:endnote w:type="continuationSeparator" w:id="0">
    <w:p w14:paraId="45D9CF04" w14:textId="77777777" w:rsidR="006D7EA3" w:rsidRDefault="006D7EA3" w:rsidP="0018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in Light">
    <w:altName w:val="Arial"/>
    <w:panose1 w:val="00000000000000000000"/>
    <w:charset w:val="00"/>
    <w:family w:val="swiss"/>
    <w:notTrueType/>
    <w:pitch w:val="variable"/>
    <w:sig w:usb0="00000001" w:usb1="00002000" w:usb2="00000000" w:usb3="00000000" w:csb0="00000093" w:csb1="00000000"/>
  </w:font>
  <w:font w:name="font1198">
    <w:altName w:val="Calibri"/>
    <w:panose1 w:val="00000000000000000000"/>
    <w:charset w:val="00"/>
    <w:family w:val="auto"/>
    <w:notTrueType/>
    <w:pitch w:val="default"/>
  </w:font>
  <w:font w:name="Roboto">
    <w:charset w:val="00"/>
    <w:family w:val="auto"/>
    <w:pitch w:val="variable"/>
    <w:sig w:usb0="E0000AFF" w:usb1="5000217F" w:usb2="00000021" w:usb3="00000000" w:csb0="0000019F" w:csb1="00000000"/>
    <w:embedRegular r:id="rId1" w:fontKey="{805EFE5C-1E34-42A7-9790-9876713643F5}"/>
    <w:embedBold r:id="rId2" w:fontKey="{8599415A-2015-4635-B646-9542EDEE3125}"/>
    <w:embedItalic r:id="rId3" w:fontKey="{93621533-A583-44D1-BEDF-9A6102E757E2}"/>
  </w:font>
  <w:font w:name="Calibri">
    <w:panose1 w:val="020F0502020204030204"/>
    <w:charset w:val="00"/>
    <w:family w:val="swiss"/>
    <w:pitch w:val="variable"/>
    <w:sig w:usb0="E4002EFF" w:usb1="C000247B" w:usb2="00000009" w:usb3="00000000" w:csb0="000001FF" w:csb1="00000000"/>
    <w:embedRegular r:id="rId4" w:fontKey="{DF72F7C9-ABEB-4F54-974F-B3E1569B8674}"/>
    <w:embedBold r:id="rId5" w:fontKey="{2C038323-905B-4CFC-9401-DBCBDCB686E9}"/>
  </w:font>
  <w:font w:name="Roboto Light">
    <w:charset w:val="00"/>
    <w:family w:val="auto"/>
    <w:pitch w:val="variable"/>
    <w:sig w:usb0="E0000AFF" w:usb1="5000217F" w:usb2="00000021" w:usb3="00000000" w:csb0="0000019F" w:csb1="00000000"/>
  </w:font>
  <w:font w:name="Roboto-Bold">
    <w:altName w:val="Roboto"/>
    <w:panose1 w:val="00000000000000000000"/>
    <w:charset w:val="4D"/>
    <w:family w:val="auto"/>
    <w:notTrueType/>
    <w:pitch w:val="default"/>
    <w:sig w:usb0="00000003" w:usb1="00000000" w:usb2="00000000" w:usb3="00000000" w:csb0="00000001" w:csb1="00000000"/>
  </w:font>
  <w:font w:name="Roboto-Medium">
    <w:altName w:val="Roboto"/>
    <w:panose1 w:val="00000000000000000000"/>
    <w:charset w:val="4D"/>
    <w:family w:val="auto"/>
    <w:notTrueType/>
    <w:pitch w:val="default"/>
    <w:sig w:usb0="00000003" w:usb1="00000000" w:usb2="00000000" w:usb3="00000000" w:csb0="00000001" w:csb1="00000000"/>
  </w:font>
  <w:font w:name="Roboto Medium">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embedRegular r:id="rId7" w:fontKey="{8F5F14F7-DC8F-409F-BD29-084759A079F0}"/>
    <w:embedBold r:id="rId8" w:fontKey="{8385EBC8-C077-48B7-990D-43DBB9A55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A59E1" w14:textId="2C49DD78" w:rsidR="006F1FE8" w:rsidRDefault="008A59C0">
    <w:pPr>
      <w:pStyle w:val="Footer"/>
    </w:pPr>
    <w:r>
      <w:rPr>
        <w:noProof/>
        <w:lang w:eastAsia="en-AU"/>
      </w:rPr>
      <mc:AlternateContent>
        <mc:Choice Requires="wps">
          <w:drawing>
            <wp:anchor distT="0" distB="0" distL="114300" distR="114300" simplePos="0" relativeHeight="251667456" behindDoc="0" locked="1" layoutInCell="0" allowOverlap="1" wp14:anchorId="28C210A6" wp14:editId="53822F54">
              <wp:simplePos x="0" y="0"/>
              <wp:positionH relativeFrom="margin">
                <wp:align>center</wp:align>
              </wp:positionH>
              <wp:positionV relativeFrom="bottomMargin">
                <wp:align>bottom</wp:align>
              </wp:positionV>
              <wp:extent cx="1125855" cy="423545"/>
              <wp:effectExtent l="0" t="0" r="0" b="0"/>
              <wp:wrapNone/>
              <wp:docPr id="3" name="janusSEAL SC F_EvenPage"/>
              <wp:cNvGraphicFramePr/>
              <a:graphic xmlns:a="http://schemas.openxmlformats.org/drawingml/2006/main">
                <a:graphicData uri="http://schemas.microsoft.com/office/word/2010/wordprocessingShape">
                  <wps:wsp>
                    <wps:cNvSpPr txBox="1"/>
                    <wps:spPr>
                      <a:xfrm>
                        <a:off x="0" y="0"/>
                        <a:ext cx="1125855" cy="4235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1E676" w14:textId="1FFBB6A8" w:rsidR="008A59C0"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C210A6" id="_x0000_t202" coordsize="21600,21600" o:spt="202" path="m,l,21600r21600,l21600,xe">
              <v:stroke joinstyle="miter"/>
              <v:path gradientshapeok="t" o:connecttype="rect"/>
            </v:shapetype>
            <v:shape id="janusSEAL SC F_EvenPage" o:spid="_x0000_s1030" type="#_x0000_t202" style="position:absolute;margin-left:0;margin-top:0;width:88.65pt;height:33.35pt;z-index:251667456;visibility:visible;mso-wrap-style:none;mso-wrap-distance-left:9pt;mso-wrap-distance-top:0;mso-wrap-distance-right:9pt;mso-wrap-distance-bottom:0;mso-position-horizontal:center;mso-position-horizontal-relative:margin;mso-position-vertical:bottom;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" o:allowincell="f" filled="f" stroked="f" strokeweight=".5pt">
              <v:textbox style="mso-fit-shape-to-text:t">
                <w:txbxContent>
                  <w:p w14:paraId="3461E676" w14:textId="1FFBB6A8" w:rsidR="008A59C0"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00AAF" w14:textId="788EFB61" w:rsidR="0018399D" w:rsidRPr="004707B1" w:rsidRDefault="0018399D" w:rsidP="004707B1">
    <w:pPr>
      <w:pStyle w:val="Footer"/>
    </w:pPr>
    <w:r w:rsidRPr="004707B1">
      <w:rPr>
        <w:rStyle w:val="Strong"/>
      </w:rPr>
      <w:t>AFP</w:t>
    </w:r>
    <w:r w:rsidRPr="004707B1">
      <w:t xml:space="preserve">  </w:t>
    </w:r>
    <w:r w:rsidRPr="004707B1">
      <w:tab/>
    </w:r>
    <w:r w:rsidRPr="004707B1">
      <w:ptab w:relativeTo="margin" w:alignment="right" w:leader="none"/>
    </w:r>
    <w:r w:rsidRPr="004707B1">
      <w:fldChar w:fldCharType="begin"/>
    </w:r>
    <w:r w:rsidRPr="004707B1">
      <w:instrText xml:space="preserve"> PAGE   \* MERGEFORMAT </w:instrText>
    </w:r>
    <w:r w:rsidRPr="004707B1">
      <w:fldChar w:fldCharType="separate"/>
    </w:r>
    <w:r w:rsidR="00F86938">
      <w:rPr>
        <w:noProof/>
      </w:rPr>
      <w:t>5</w:t>
    </w:r>
    <w:r w:rsidRPr="004707B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2CD2" w14:textId="77777777" w:rsidR="009F2006" w:rsidRDefault="009F2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1B6C0" w14:textId="77777777" w:rsidR="006D7EA3" w:rsidRDefault="006D7EA3" w:rsidP="0018399D">
      <w:pPr>
        <w:spacing w:after="0" w:line="240" w:lineRule="auto"/>
      </w:pPr>
    </w:p>
  </w:footnote>
  <w:footnote w:type="continuationSeparator" w:id="0">
    <w:p w14:paraId="6CABA53E" w14:textId="77777777" w:rsidR="006D7EA3" w:rsidRDefault="006D7EA3" w:rsidP="0018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C38CF" w14:textId="22E283AC" w:rsidR="006F1FE8" w:rsidRDefault="008A59C0">
    <w:pPr>
      <w:pStyle w:val="Header"/>
    </w:pPr>
    <w:r>
      <w:rPr>
        <w:noProof/>
        <w:lang w:eastAsia="en-AU"/>
      </w:rPr>
      <mc:AlternateContent>
        <mc:Choice Requires="wps">
          <w:drawing>
            <wp:anchor distT="0" distB="0" distL="114300" distR="114300" simplePos="0" relativeHeight="251666432" behindDoc="0" locked="1" layoutInCell="0" allowOverlap="1" wp14:anchorId="66E22D6E" wp14:editId="47537E29">
              <wp:simplePos x="0" y="0"/>
              <wp:positionH relativeFrom="margin">
                <wp:align>center</wp:align>
              </wp:positionH>
              <wp:positionV relativeFrom="topMargin">
                <wp:align>top</wp:align>
              </wp:positionV>
              <wp:extent cx="1125855" cy="423545"/>
              <wp:effectExtent l="0" t="0" r="0" b="0"/>
              <wp:wrapNone/>
              <wp:docPr id="2" name="janusSEAL SC H_EvenPage"/>
              <wp:cNvGraphicFramePr/>
              <a:graphic xmlns:a="http://schemas.openxmlformats.org/drawingml/2006/main">
                <a:graphicData uri="http://schemas.microsoft.com/office/word/2010/wordprocessingShape">
                  <wps:wsp>
                    <wps:cNvSpPr txBox="1"/>
                    <wps:spPr>
                      <a:xfrm>
                        <a:off x="0" y="0"/>
                        <a:ext cx="1125855" cy="4235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0CD74" w14:textId="2D6CD989" w:rsidR="008A59C0"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E22D6E" id="_x0000_t202" coordsize="21600,21600" o:spt="202" path="m,l,21600r21600,l21600,xe">
              <v:stroke joinstyle="miter"/>
              <v:path gradientshapeok="t" o:connecttype="rect"/>
            </v:shapetype>
            <v:shape id="janusSEAL SC H_EvenPage" o:spid="_x0000_s1027" type="#_x0000_t202" style="position:absolute;margin-left:0;margin-top:0;width:88.65pt;height:33.35pt;z-index:251666432;visibility:visible;mso-wrap-style:none;mso-wrap-distance-left:9pt;mso-wrap-distance-top:0;mso-wrap-distance-right:9pt;mso-wrap-distance-bottom:0;mso-position-horizontal:center;mso-position-horizontal-relative:margin;mso-position-vertical:top;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" o:allowincell="f" filled="f" stroked="f" strokeweight=".5pt">
              <v:textbox style="mso-fit-shape-to-text:t">
                <w:txbxContent>
                  <w:p w14:paraId="5DE0CD74" w14:textId="2D6CD989" w:rsidR="008A59C0"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0E0E" w14:textId="52C6E935" w:rsidR="00E159AA" w:rsidRPr="00E159AA" w:rsidRDefault="0070024F" w:rsidP="00E159AA">
    <w:pPr>
      <w:pStyle w:val="Header"/>
    </w:pPr>
    <w:r>
      <w:rPr>
        <w:b/>
        <w:bCs/>
        <w:noProof/>
        <w:lang w:eastAsia="en-AU"/>
      </w:rPr>
      <mc:AlternateContent>
        <mc:Choice Requires="wps">
          <w:drawing>
            <wp:anchor distT="0" distB="0" distL="114300" distR="114300" simplePos="0" relativeHeight="251664384" behindDoc="0" locked="1" layoutInCell="0" allowOverlap="1" wp14:anchorId="35106535" wp14:editId="04A6F8AF">
              <wp:simplePos x="0" y="0"/>
              <wp:positionH relativeFrom="margin">
                <wp:align>center</wp:align>
              </wp:positionH>
              <wp:positionV relativeFrom="bottomMargin">
                <wp:align>bottom</wp:align>
              </wp:positionV>
              <wp:extent cx="1125855" cy="537845"/>
              <wp:effectExtent l="0" t="0" r="0" b="0"/>
              <wp:wrapNone/>
              <wp:docPr id="6" name="janusSEAL SC Footer"/>
              <wp:cNvGraphicFramePr/>
              <a:graphic xmlns:a="http://schemas.openxmlformats.org/drawingml/2006/main">
                <a:graphicData uri="http://schemas.microsoft.com/office/word/2010/wordprocessingShape">
                  <wps:wsp>
                    <wps:cNvSpPr txBox="1"/>
                    <wps:spPr>
                      <a:xfrm>
                        <a:off x="0" y="0"/>
                        <a:ext cx="1125855" cy="537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83C4D6" w14:textId="56FCDFDD" w:rsidR="0070024F"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106535" id="_x0000_t202" coordsize="21600,21600" o:spt="202" path="m,l,21600r21600,l21600,xe">
              <v:stroke joinstyle="miter"/>
              <v:path gradientshapeok="t" o:connecttype="rect"/>
            </v:shapetype>
            <v:shape id="janusSEAL SC Footer" o:spid="_x0000_s1028" type="#_x0000_t202" style="position:absolute;margin-left:0;margin-top:0;width:88.65pt;height:42.35pt;z-index:251664384;visibility:visible;mso-wrap-style:none;mso-wrap-distance-left:9pt;mso-wrap-distance-top:0;mso-wrap-distance-right:9pt;mso-wrap-distance-bottom:0;mso-position-horizontal:center;mso-position-horizontal-relative:margin;mso-position-vertical:bottom;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" o:allowincell="f" filled="f" stroked="f" strokeweight=".5pt">
              <v:textbox style="mso-fit-shape-to-text:t">
                <w:txbxContent>
                  <w:p w14:paraId="6E83C4D6" w14:textId="56FCDFDD" w:rsidR="0070024F"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r>
      <w:rPr>
        <w:b/>
        <w:bCs/>
        <w:noProof/>
        <w:lang w:eastAsia="en-AU"/>
      </w:rPr>
      <mc:AlternateContent>
        <mc:Choice Requires="wps">
          <w:drawing>
            <wp:anchor distT="0" distB="0" distL="114300" distR="114300" simplePos="0" relativeHeight="251662336" behindDoc="0" locked="1" layoutInCell="0" allowOverlap="1" wp14:anchorId="250B6F18" wp14:editId="465A0B2F">
              <wp:simplePos x="0" y="0"/>
              <wp:positionH relativeFrom="margin">
                <wp:align>center</wp:align>
              </wp:positionH>
              <wp:positionV relativeFrom="topMargin">
                <wp:align>top</wp:align>
              </wp:positionV>
              <wp:extent cx="1125855" cy="537845"/>
              <wp:effectExtent l="0" t="0" r="0" b="0"/>
              <wp:wrapNone/>
              <wp:docPr id="1" name="janusSEAL SC Header"/>
              <wp:cNvGraphicFramePr/>
              <a:graphic xmlns:a="http://schemas.openxmlformats.org/drawingml/2006/main">
                <a:graphicData uri="http://schemas.microsoft.com/office/word/2010/wordprocessingShape">
                  <wps:wsp>
                    <wps:cNvSpPr txBox="1"/>
                    <wps:spPr>
                      <a:xfrm>
                        <a:off x="0" y="0"/>
                        <a:ext cx="1125855" cy="537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E9FCD" w14:textId="2B109451" w:rsidR="0070024F" w:rsidRPr="000B4CDA" w:rsidRDefault="0070024F"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0B6F18" id="janusSEAL SC Header" o:spid="_x0000_s1029" type="#_x0000_t202" style="position:absolute;margin-left:0;margin-top:0;width:88.65pt;height:42.35pt;z-index:251662336;visibility:visible;mso-wrap-style:none;mso-wrap-distance-left:9pt;mso-wrap-distance-top:0;mso-wrap-distance-right:9pt;mso-wrap-distance-bottom:0;mso-position-horizontal:center;mso-position-horizontal-relative:margin;mso-position-vertical:top;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" o:allowincell="f" filled="f" stroked="f" strokeweight=".5pt">
              <v:textbox style="mso-fit-shape-to-text:t">
                <w:txbxContent>
                  <w:p w14:paraId="720E9FCD" w14:textId="2B109451" w:rsidR="0070024F" w:rsidRPr="000B4CDA" w:rsidRDefault="0070024F"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r w:rsidR="00200524">
      <w:rPr>
        <w:b/>
        <w:bCs/>
        <w:noProof/>
        <w:lang w:eastAsia="en-AU"/>
      </w:rPr>
      <w:t>Chief Information Security Officer</w:t>
    </w:r>
    <w:r w:rsidR="00E159AA" w:rsidRPr="00B93541">
      <w:rPr>
        <w:rStyle w:val="Strong"/>
      </w:rPr>
      <w:t xml:space="preserve"> </w:t>
    </w:r>
    <w:r w:rsidR="00E159AA" w:rsidRPr="00386F9C">
      <w:rPr>
        <w:rStyle w:val="OrangeBold"/>
      </w:rPr>
      <w:t>/</w:t>
    </w:r>
    <w:r w:rsidR="00A12C41">
      <w:t xml:space="preserve"> </w:t>
    </w:r>
    <w:r w:rsidR="005B310C">
      <w:t>April</w:t>
    </w:r>
    <w:r w:rsidR="00687BED">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3F298" w14:textId="77777777" w:rsidR="00693708" w:rsidRDefault="0070024F">
    <w:pPr>
      <w:pStyle w:val="Header"/>
    </w:pPr>
    <w:r>
      <w:rPr>
        <w:noProof/>
        <w:lang w:eastAsia="en-AU"/>
      </w:rPr>
      <mc:AlternateContent>
        <mc:Choice Requires="wps">
          <w:drawing>
            <wp:anchor distT="0" distB="0" distL="114300" distR="114300" simplePos="0" relativeHeight="251665408" behindDoc="0" locked="1" layoutInCell="0" allowOverlap="1" wp14:anchorId="361D9157" wp14:editId="1F62034F">
              <wp:simplePos x="0" y="0"/>
              <wp:positionH relativeFrom="margin">
                <wp:align>center</wp:align>
              </wp:positionH>
              <wp:positionV relativeFrom="bottomMargin">
                <wp:align>bottom</wp:align>
              </wp:positionV>
              <wp:extent cx="1125855" cy="537845"/>
              <wp:effectExtent l="0" t="0" r="0" b="0"/>
              <wp:wrapNone/>
              <wp:docPr id="7" name="janusSEAL SC F_FirstPage"/>
              <wp:cNvGraphicFramePr/>
              <a:graphic xmlns:a="http://schemas.openxmlformats.org/drawingml/2006/main">
                <a:graphicData uri="http://schemas.microsoft.com/office/word/2010/wordprocessingShape">
                  <wps:wsp>
                    <wps:cNvSpPr txBox="1"/>
                    <wps:spPr>
                      <a:xfrm>
                        <a:off x="0" y="0"/>
                        <a:ext cx="1125855" cy="537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D791EF" w14:textId="54FFBD6E" w:rsidR="0070024F"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61D9157" id="_x0000_t202" coordsize="21600,21600" o:spt="202" path="m,l,21600r21600,l21600,xe">
              <v:stroke joinstyle="miter"/>
              <v:path gradientshapeok="t" o:connecttype="rect"/>
            </v:shapetype>
            <v:shape id="janusSEAL SC F_FirstPage" o:spid="_x0000_s1031" type="#_x0000_t202" style="position:absolute;margin-left:0;margin-top:0;width:88.65pt;height:42.35pt;z-index:251665408;visibility:visible;mso-wrap-style:none;mso-wrap-distance-left:9pt;mso-wrap-distance-top:0;mso-wrap-distance-right:9pt;mso-wrap-distance-bottom:0;mso-position-horizontal:center;mso-position-horizontal-relative:margin;mso-position-vertical:bottom;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" o:allowincell="f" filled="f" stroked="f" strokeweight=".5pt">
              <v:textbox style="mso-fit-shape-to-text:t">
                <w:txbxContent>
                  <w:p w14:paraId="70D791EF" w14:textId="54FFBD6E" w:rsidR="0070024F" w:rsidRPr="000B4CDA" w:rsidRDefault="008A59C0"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r>
      <w:rPr>
        <w:noProof/>
        <w:lang w:eastAsia="en-AU"/>
      </w:rPr>
      <mc:AlternateContent>
        <mc:Choice Requires="wps">
          <w:drawing>
            <wp:anchor distT="0" distB="0" distL="114300" distR="114300" simplePos="0" relativeHeight="251663360" behindDoc="0" locked="1" layoutInCell="0" allowOverlap="1" wp14:anchorId="4C6F8C18" wp14:editId="69A9543D">
              <wp:simplePos x="0" y="0"/>
              <wp:positionH relativeFrom="margin">
                <wp:align>center</wp:align>
              </wp:positionH>
              <wp:positionV relativeFrom="topMargin">
                <wp:align>top</wp:align>
              </wp:positionV>
              <wp:extent cx="1125855" cy="537845"/>
              <wp:effectExtent l="0" t="0" r="0" b="0"/>
              <wp:wrapNone/>
              <wp:docPr id="5" name="janusSEAL SC H_FirstPage"/>
              <wp:cNvGraphicFramePr/>
              <a:graphic xmlns:a="http://schemas.openxmlformats.org/drawingml/2006/main">
                <a:graphicData uri="http://schemas.microsoft.com/office/word/2010/wordprocessingShape">
                  <wps:wsp>
                    <wps:cNvSpPr txBox="1"/>
                    <wps:spPr>
                      <a:xfrm>
                        <a:off x="0" y="0"/>
                        <a:ext cx="1125855" cy="53784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54B38" w14:textId="5EABC5CC" w:rsidR="0070024F" w:rsidRPr="000B4CDA" w:rsidRDefault="0070024F"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6F8C18" id="janusSEAL SC H_FirstPage" o:spid="_x0000_s1032" type="#_x0000_t202" style="position:absolute;margin-left:0;margin-top:0;width:88.65pt;height:42.35pt;z-index:251663360;visibility:visible;mso-wrap-style:none;mso-wrap-distance-left:9pt;mso-wrap-distance-top:0;mso-wrap-distance-right:9pt;mso-wrap-distance-bottom:0;mso-position-horizontal:center;mso-position-horizontal-relative:margin;mso-position-vertical:top;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" o:allowincell="f" filled="f" stroked="f" strokeweight=".5pt">
              <v:textbox style="mso-fit-shape-to-text:t">
                <w:txbxContent>
                  <w:p w14:paraId="28854B38" w14:textId="5EABC5CC" w:rsidR="0070024F" w:rsidRPr="000B4CDA" w:rsidRDefault="0070024F" w:rsidP="000B4CDA">
                    <w:pPr>
                      <w:spacing w:after="0"/>
                      <w:jc w:val="center"/>
                      <w:rPr>
                        <w:rFonts w:ascii="Calibri" w:hAnsi="Calibri" w:cs="Calibri"/>
                        <w:b/>
                        <w:color w:val="FF0000"/>
                        <w:sz w:val="40"/>
                      </w:rPr>
                    </w:pPr>
                    <w:r w:rsidRPr="000B4CDA">
                      <w:rPr>
                        <w:rFonts w:ascii="Calibri" w:hAnsi="Calibri" w:cs="Calibri"/>
                        <w:b/>
                        <w:color w:val="FF0000"/>
                        <w:sz w:val="40"/>
                      </w:rPr>
                      <w:fldChar w:fldCharType="begin"/>
                    </w:r>
                    <w:r w:rsidRPr="000B4CDA">
                      <w:rPr>
                        <w:rFonts w:ascii="Calibri" w:hAnsi="Calibri" w:cs="Calibri"/>
                        <w:b/>
                        <w:color w:val="FF0000"/>
                        <w:sz w:val="40"/>
                      </w:rPr>
                      <w:instrText xml:space="preserve"> DOCPROPERTY PM_ProtectiveMarkingValue_Header \* MERGEFORMAT </w:instrText>
                    </w:r>
                    <w:r w:rsidRPr="000B4CDA">
                      <w:rPr>
                        <w:rFonts w:ascii="Calibri" w:hAnsi="Calibri" w:cs="Calibri"/>
                        <w:b/>
                        <w:color w:val="FF0000"/>
                        <w:sz w:val="40"/>
                      </w:rPr>
                      <w:fldChar w:fldCharType="separate"/>
                    </w:r>
                    <w:r w:rsidR="008F799A">
                      <w:rPr>
                        <w:rFonts w:ascii="Calibri" w:hAnsi="Calibri" w:cs="Calibri"/>
                        <w:b/>
                        <w:color w:val="FF0000"/>
                        <w:sz w:val="40"/>
                      </w:rPr>
                      <w:t>OFFICIAL</w:t>
                    </w:r>
                    <w:r w:rsidRPr="000B4CDA">
                      <w:rPr>
                        <w:rFonts w:ascii="Calibri" w:hAnsi="Calibri" w:cs="Calibri"/>
                        <w:b/>
                        <w:color w:val="FF0000"/>
                        <w:sz w:val="40"/>
                      </w:rPr>
                      <w:fldChar w:fldCharType="end"/>
                    </w:r>
                  </w:p>
                </w:txbxContent>
              </v:textbox>
              <w10:wrap anchorx="margin" anchory="margin"/>
              <w10:anchorlock/>
            </v:shape>
          </w:pict>
        </mc:Fallback>
      </mc:AlternateContent>
    </w:r>
    <w:r w:rsidR="00693708">
      <w:rPr>
        <w:noProof/>
        <w:lang w:eastAsia="en-AU"/>
      </w:rPr>
      <w:drawing>
        <wp:anchor distT="0" distB="0" distL="114300" distR="114300" simplePos="0" relativeHeight="251659264" behindDoc="1" locked="1" layoutInCell="1" allowOverlap="1" wp14:anchorId="3226BF10" wp14:editId="137C9C36">
          <wp:simplePos x="0" y="0"/>
          <wp:positionH relativeFrom="page">
            <wp:posOffset>2540</wp:posOffset>
          </wp:positionH>
          <wp:positionV relativeFrom="page">
            <wp:posOffset>-8255</wp:posOffset>
          </wp:positionV>
          <wp:extent cx="7552690" cy="10687685"/>
          <wp:effectExtent l="0" t="0" r="0" b="0"/>
          <wp:wrapNone/>
          <wp:docPr id="344484244" name="Graphic 344484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2690" cy="10687685"/>
                  </a:xfrm>
                  <a:prstGeom prst="rect">
                    <a:avLst/>
                  </a:prstGeom>
                </pic:spPr>
              </pic:pic>
            </a:graphicData>
          </a:graphic>
          <wp14:sizeRelH relativeFrom="margin">
            <wp14:pctWidth>0</wp14:pctWidth>
          </wp14:sizeRelH>
          <wp14:sizeRelV relativeFrom="margin">
            <wp14:pctHeight>0</wp14:pctHeight>
          </wp14:sizeRelV>
        </wp:anchor>
      </w:drawing>
    </w:r>
    <w:r w:rsidR="00693708">
      <w:rPr>
        <w:noProof/>
        <w:lang w:eastAsia="en-AU"/>
      </w:rPr>
      <w:drawing>
        <wp:anchor distT="0" distB="0" distL="114300" distR="114300" simplePos="0" relativeHeight="251660288" behindDoc="1" locked="1" layoutInCell="1" allowOverlap="1" wp14:anchorId="2E817D77" wp14:editId="38B6FA66">
          <wp:simplePos x="0" y="0"/>
          <wp:positionH relativeFrom="page">
            <wp:posOffset>3978910</wp:posOffset>
          </wp:positionH>
          <wp:positionV relativeFrom="page">
            <wp:posOffset>8030210</wp:posOffset>
          </wp:positionV>
          <wp:extent cx="3588385" cy="2656205"/>
          <wp:effectExtent l="0" t="0" r="0" b="0"/>
          <wp:wrapNone/>
          <wp:docPr id="1106014783" name="Graphic 1106014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588385" cy="2656205"/>
                  </a:xfrm>
                  <a:prstGeom prst="rect">
                    <a:avLst/>
                  </a:prstGeom>
                </pic:spPr>
              </pic:pic>
            </a:graphicData>
          </a:graphic>
          <wp14:sizeRelH relativeFrom="margin">
            <wp14:pctWidth>0</wp14:pctWidth>
          </wp14:sizeRelH>
          <wp14:sizeRelV relativeFrom="margin">
            <wp14:pctHeight>0</wp14:pctHeight>
          </wp14:sizeRelV>
        </wp:anchor>
      </w:drawing>
    </w:r>
    <w:r w:rsidR="00693708">
      <w:rPr>
        <w:noProof/>
        <w:lang w:eastAsia="en-AU"/>
      </w:rPr>
      <w:drawing>
        <wp:anchor distT="0" distB="0" distL="114300" distR="114300" simplePos="0" relativeHeight="251661312" behindDoc="0" locked="1" layoutInCell="1" allowOverlap="1" wp14:anchorId="5EB0EF6C" wp14:editId="44DDF04E">
          <wp:simplePos x="0" y="0"/>
          <wp:positionH relativeFrom="page">
            <wp:posOffset>704850</wp:posOffset>
          </wp:positionH>
          <wp:positionV relativeFrom="page">
            <wp:posOffset>9262745</wp:posOffset>
          </wp:positionV>
          <wp:extent cx="1623060" cy="827405"/>
          <wp:effectExtent l="0" t="0" r="0" b="0"/>
          <wp:wrapNone/>
          <wp:docPr id="763297682" name="Graphic 763297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623060" cy="8274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F7CF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230A0"/>
    <w:multiLevelType w:val="hybridMultilevel"/>
    <w:tmpl w:val="6EDC6AF6"/>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start w:val="1"/>
      <w:numFmt w:val="bullet"/>
      <w:lvlText w:val=""/>
      <w:lvlJc w:val="left"/>
      <w:pPr>
        <w:tabs>
          <w:tab w:val="num" w:pos="1440"/>
        </w:tabs>
        <w:ind w:left="1440" w:hanging="360"/>
      </w:pPr>
      <w:rPr>
        <w:rFonts w:ascii="Wingdings" w:hAnsi="Wingdings" w:hint="default"/>
      </w:rPr>
    </w:lvl>
    <w:lvl w:ilvl="3" w:tplc="0C090001">
      <w:start w:val="1"/>
      <w:numFmt w:val="bullet"/>
      <w:lvlText w:val=""/>
      <w:lvlJc w:val="left"/>
      <w:pPr>
        <w:tabs>
          <w:tab w:val="num" w:pos="2160"/>
        </w:tabs>
        <w:ind w:left="2160" w:hanging="360"/>
      </w:pPr>
      <w:rPr>
        <w:rFonts w:ascii="Symbol" w:hAnsi="Symbol" w:hint="default"/>
      </w:rPr>
    </w:lvl>
    <w:lvl w:ilvl="4" w:tplc="0C090003">
      <w:start w:val="1"/>
      <w:numFmt w:val="bullet"/>
      <w:lvlText w:val="o"/>
      <w:lvlJc w:val="left"/>
      <w:pPr>
        <w:tabs>
          <w:tab w:val="num" w:pos="2880"/>
        </w:tabs>
        <w:ind w:left="2880" w:hanging="360"/>
      </w:pPr>
      <w:rPr>
        <w:rFonts w:ascii="Courier New" w:hAnsi="Courier New" w:cs="Courier New" w:hint="default"/>
      </w:rPr>
    </w:lvl>
    <w:lvl w:ilvl="5" w:tplc="0C090005">
      <w:start w:val="1"/>
      <w:numFmt w:val="bullet"/>
      <w:lvlText w:val=""/>
      <w:lvlJc w:val="left"/>
      <w:pPr>
        <w:tabs>
          <w:tab w:val="num" w:pos="3600"/>
        </w:tabs>
        <w:ind w:left="3600" w:hanging="360"/>
      </w:pPr>
      <w:rPr>
        <w:rFonts w:ascii="Wingdings" w:hAnsi="Wingdings" w:hint="default"/>
      </w:rPr>
    </w:lvl>
    <w:lvl w:ilvl="6" w:tplc="0C090001">
      <w:start w:val="1"/>
      <w:numFmt w:val="bullet"/>
      <w:lvlText w:val=""/>
      <w:lvlJc w:val="left"/>
      <w:pPr>
        <w:tabs>
          <w:tab w:val="num" w:pos="4320"/>
        </w:tabs>
        <w:ind w:left="4320" w:hanging="360"/>
      </w:pPr>
      <w:rPr>
        <w:rFonts w:ascii="Symbol" w:hAnsi="Symbol" w:hint="default"/>
      </w:rPr>
    </w:lvl>
    <w:lvl w:ilvl="7" w:tplc="0C090003">
      <w:start w:val="1"/>
      <w:numFmt w:val="bullet"/>
      <w:lvlText w:val="o"/>
      <w:lvlJc w:val="left"/>
      <w:pPr>
        <w:tabs>
          <w:tab w:val="num" w:pos="5040"/>
        </w:tabs>
        <w:ind w:left="5040" w:hanging="360"/>
      </w:pPr>
      <w:rPr>
        <w:rFonts w:ascii="Courier New" w:hAnsi="Courier New" w:cs="Courier New" w:hint="default"/>
      </w:rPr>
    </w:lvl>
    <w:lvl w:ilvl="8" w:tplc="0C090005">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CE72249"/>
    <w:multiLevelType w:val="multilevel"/>
    <w:tmpl w:val="629ECC4A"/>
    <w:lvl w:ilvl="0">
      <w:start w:val="1"/>
      <w:numFmt w:val="bullet"/>
      <w:pStyle w:val="ListBullet"/>
      <w:lvlText w:val="•"/>
      <w:lvlJc w:val="left"/>
      <w:pPr>
        <w:ind w:left="360" w:hanging="360"/>
      </w:pPr>
      <w:rPr>
        <w:rFonts w:ascii="Plain Light" w:hAnsi="Plain Light" w:hint="default"/>
        <w:color w:val="auto"/>
        <w:sz w:val="18"/>
      </w:rPr>
    </w:lvl>
    <w:lvl w:ilvl="1">
      <w:start w:val="1"/>
      <w:numFmt w:val="bullet"/>
      <w:pStyle w:val="ListBullet2"/>
      <w:lvlText w:val="–"/>
      <w:lvlJc w:val="left"/>
      <w:pPr>
        <w:ind w:left="720" w:hanging="360"/>
      </w:pPr>
      <w:rPr>
        <w:rFonts w:ascii="font1198" w:hAnsi="font1198" w:hint="default"/>
        <w:color w:val="0032B4" w:themeColor="accent4"/>
      </w:rPr>
    </w:lvl>
    <w:lvl w:ilvl="2">
      <w:start w:val="1"/>
      <w:numFmt w:val="bullet"/>
      <w:pStyle w:val="ListBullet3"/>
      <w:lvlText w:val="•"/>
      <w:lvlJc w:val="left"/>
      <w:pPr>
        <w:ind w:left="1080" w:hanging="360"/>
      </w:pPr>
      <w:rPr>
        <w:rFonts w:ascii="Plain Light" w:hAnsi="Plain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8D1E3D"/>
    <w:multiLevelType w:val="multilevel"/>
    <w:tmpl w:val="7690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DD0C67"/>
    <w:multiLevelType w:val="hybridMultilevel"/>
    <w:tmpl w:val="1E84EE22"/>
    <w:lvl w:ilvl="0" w:tplc="3E4EA06A">
      <w:start w:val="1"/>
      <w:numFmt w:val="bullet"/>
      <w:pStyle w:val="CalloutListBullet"/>
      <w:lvlText w:val="•"/>
      <w:lvlJc w:val="left"/>
      <w:pPr>
        <w:ind w:left="360" w:hanging="360"/>
      </w:pPr>
      <w:rPr>
        <w:rFonts w:ascii="Plain Light" w:hAnsi="Plain Light" w:hint="default"/>
        <w:b/>
        <w:i w:val="0"/>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BC1B2F"/>
    <w:multiLevelType w:val="hybridMultilevel"/>
    <w:tmpl w:val="30E04E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66F60A4"/>
    <w:multiLevelType w:val="hybridMultilevel"/>
    <w:tmpl w:val="8C6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C3789"/>
    <w:multiLevelType w:val="hybridMultilevel"/>
    <w:tmpl w:val="8ED4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4B76B8"/>
    <w:multiLevelType w:val="hybridMultilevel"/>
    <w:tmpl w:val="00DEC7A4"/>
    <w:lvl w:ilvl="0" w:tplc="0C090001">
      <w:start w:val="1"/>
      <w:numFmt w:val="bullet"/>
      <w:lvlText w:val=""/>
      <w:lvlJc w:val="left"/>
      <w:pPr>
        <w:ind w:left="720" w:hanging="360"/>
      </w:pPr>
      <w:rPr>
        <w:rFonts w:ascii="Symbol" w:hAnsi="Symbol" w:hint="default"/>
      </w:rPr>
    </w:lvl>
    <w:lvl w:ilvl="1" w:tplc="5A84ED1C">
      <w:numFmt w:val="bullet"/>
      <w:lvlText w:val="•"/>
      <w:lvlJc w:val="left"/>
      <w:pPr>
        <w:ind w:left="1440" w:hanging="360"/>
      </w:pPr>
      <w:rPr>
        <w:rFonts w:ascii="Roboto" w:eastAsia="Times New Roman" w:hAnsi="Roboto"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1610582"/>
    <w:multiLevelType w:val="multilevel"/>
    <w:tmpl w:val="03CE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731D33"/>
    <w:multiLevelType w:val="hybridMultilevel"/>
    <w:tmpl w:val="ABE02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C324F1"/>
    <w:multiLevelType w:val="multilevel"/>
    <w:tmpl w:val="CE1E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D276BF"/>
    <w:multiLevelType w:val="hybridMultilevel"/>
    <w:tmpl w:val="FF0E7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636DCD"/>
    <w:multiLevelType w:val="multilevel"/>
    <w:tmpl w:val="42D4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222C6E"/>
    <w:multiLevelType w:val="multilevel"/>
    <w:tmpl w:val="511E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7A4830"/>
    <w:multiLevelType w:val="hybridMultilevel"/>
    <w:tmpl w:val="16AE6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5D520E4"/>
    <w:multiLevelType w:val="hybridMultilevel"/>
    <w:tmpl w:val="BDDAFA62"/>
    <w:lvl w:ilvl="0" w:tplc="16922F22">
      <w:start w:val="1"/>
      <w:numFmt w:val="bullet"/>
      <w:pStyle w:val="Bulletedlis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F73362"/>
    <w:multiLevelType w:val="multilevel"/>
    <w:tmpl w:val="CA1E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AD49EF"/>
    <w:multiLevelType w:val="hybridMultilevel"/>
    <w:tmpl w:val="2DA0B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990A95"/>
    <w:multiLevelType w:val="hybridMultilevel"/>
    <w:tmpl w:val="5352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2B7A8D"/>
    <w:multiLevelType w:val="multilevel"/>
    <w:tmpl w:val="24F0929A"/>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659F1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A382D1C"/>
    <w:multiLevelType w:val="hybridMultilevel"/>
    <w:tmpl w:val="B100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E437D6"/>
    <w:multiLevelType w:val="hybridMultilevel"/>
    <w:tmpl w:val="DE6C8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BE1C61"/>
    <w:multiLevelType w:val="hybridMultilevel"/>
    <w:tmpl w:val="B9988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1C4368"/>
    <w:multiLevelType w:val="multilevel"/>
    <w:tmpl w:val="42EA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7778259">
    <w:abstractNumId w:val="2"/>
  </w:num>
  <w:num w:numId="2" w16cid:durableId="2139449732">
    <w:abstractNumId w:val="20"/>
  </w:num>
  <w:num w:numId="3" w16cid:durableId="965354242">
    <w:abstractNumId w:val="4"/>
  </w:num>
  <w:num w:numId="4" w16cid:durableId="227232942">
    <w:abstractNumId w:val="18"/>
  </w:num>
  <w:num w:numId="5" w16cid:durableId="1052847513">
    <w:abstractNumId w:val="22"/>
  </w:num>
  <w:num w:numId="6" w16cid:durableId="1843163605">
    <w:abstractNumId w:val="1"/>
  </w:num>
  <w:num w:numId="7" w16cid:durableId="1275359117">
    <w:abstractNumId w:val="23"/>
  </w:num>
  <w:num w:numId="8" w16cid:durableId="1887641928">
    <w:abstractNumId w:val="7"/>
  </w:num>
  <w:num w:numId="9" w16cid:durableId="875967720">
    <w:abstractNumId w:val="16"/>
  </w:num>
  <w:num w:numId="10" w16cid:durableId="736248998">
    <w:abstractNumId w:val="10"/>
  </w:num>
  <w:num w:numId="11" w16cid:durableId="850487570">
    <w:abstractNumId w:val="15"/>
  </w:num>
  <w:num w:numId="12" w16cid:durableId="792014671">
    <w:abstractNumId w:val="21"/>
  </w:num>
  <w:num w:numId="13" w16cid:durableId="1548491774">
    <w:abstractNumId w:val="0"/>
  </w:num>
  <w:num w:numId="14" w16cid:durableId="1508711987">
    <w:abstractNumId w:val="16"/>
  </w:num>
  <w:num w:numId="15" w16cid:durableId="180778161">
    <w:abstractNumId w:val="6"/>
  </w:num>
  <w:num w:numId="16" w16cid:durableId="1521046493">
    <w:abstractNumId w:val="25"/>
  </w:num>
  <w:num w:numId="17" w16cid:durableId="751123299">
    <w:abstractNumId w:val="17"/>
  </w:num>
  <w:num w:numId="18" w16cid:durableId="50203553">
    <w:abstractNumId w:val="19"/>
  </w:num>
  <w:num w:numId="19" w16cid:durableId="1039089820">
    <w:abstractNumId w:val="3"/>
  </w:num>
  <w:num w:numId="20" w16cid:durableId="2057587025">
    <w:abstractNumId w:val="9"/>
  </w:num>
  <w:num w:numId="21" w16cid:durableId="935669789">
    <w:abstractNumId w:val="5"/>
  </w:num>
  <w:num w:numId="22" w16cid:durableId="1683824035">
    <w:abstractNumId w:val="14"/>
  </w:num>
  <w:num w:numId="23" w16cid:durableId="830827359">
    <w:abstractNumId w:val="11"/>
  </w:num>
  <w:num w:numId="24" w16cid:durableId="575628162">
    <w:abstractNumId w:val="13"/>
  </w:num>
  <w:num w:numId="25" w16cid:durableId="2135634747">
    <w:abstractNumId w:val="24"/>
  </w:num>
  <w:num w:numId="26" w16cid:durableId="1544176036">
    <w:abstractNumId w:val="8"/>
  </w:num>
  <w:num w:numId="27" w16cid:durableId="122769097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0C2"/>
    <w:rsid w:val="00005215"/>
    <w:rsid w:val="000123BB"/>
    <w:rsid w:val="000138A3"/>
    <w:rsid w:val="00016C93"/>
    <w:rsid w:val="000260CF"/>
    <w:rsid w:val="00026B92"/>
    <w:rsid w:val="00044C5D"/>
    <w:rsid w:val="00046626"/>
    <w:rsid w:val="00051D0D"/>
    <w:rsid w:val="000564C7"/>
    <w:rsid w:val="00065FF9"/>
    <w:rsid w:val="000672D6"/>
    <w:rsid w:val="00075296"/>
    <w:rsid w:val="000A2217"/>
    <w:rsid w:val="000A7FC3"/>
    <w:rsid w:val="000B16C1"/>
    <w:rsid w:val="000B1F1A"/>
    <w:rsid w:val="000B4CDA"/>
    <w:rsid w:val="000B5911"/>
    <w:rsid w:val="000C5F79"/>
    <w:rsid w:val="000D383C"/>
    <w:rsid w:val="000D6214"/>
    <w:rsid w:val="000F3940"/>
    <w:rsid w:val="000F6569"/>
    <w:rsid w:val="0010326C"/>
    <w:rsid w:val="0010387C"/>
    <w:rsid w:val="0012047A"/>
    <w:rsid w:val="00125197"/>
    <w:rsid w:val="00132750"/>
    <w:rsid w:val="0013294C"/>
    <w:rsid w:val="001349A1"/>
    <w:rsid w:val="001510CF"/>
    <w:rsid w:val="00157836"/>
    <w:rsid w:val="00157EA4"/>
    <w:rsid w:val="00181F06"/>
    <w:rsid w:val="0018399D"/>
    <w:rsid w:val="001966B2"/>
    <w:rsid w:val="001A5755"/>
    <w:rsid w:val="001B5C4A"/>
    <w:rsid w:val="001C1179"/>
    <w:rsid w:val="001C22B8"/>
    <w:rsid w:val="001C5451"/>
    <w:rsid w:val="001C6414"/>
    <w:rsid w:val="001D69B6"/>
    <w:rsid w:val="001D7EF1"/>
    <w:rsid w:val="001F1977"/>
    <w:rsid w:val="00200524"/>
    <w:rsid w:val="00203825"/>
    <w:rsid w:val="0022046B"/>
    <w:rsid w:val="00231B22"/>
    <w:rsid w:val="00246460"/>
    <w:rsid w:val="0024667F"/>
    <w:rsid w:val="00247702"/>
    <w:rsid w:val="00256B51"/>
    <w:rsid w:val="002575B8"/>
    <w:rsid w:val="002669E1"/>
    <w:rsid w:val="00270371"/>
    <w:rsid w:val="002749C2"/>
    <w:rsid w:val="00282486"/>
    <w:rsid w:val="002A233E"/>
    <w:rsid w:val="002A392C"/>
    <w:rsid w:val="002A5481"/>
    <w:rsid w:val="002E6257"/>
    <w:rsid w:val="002E66BF"/>
    <w:rsid w:val="002F059B"/>
    <w:rsid w:val="002F6B47"/>
    <w:rsid w:val="002F7880"/>
    <w:rsid w:val="0032203D"/>
    <w:rsid w:val="003273D3"/>
    <w:rsid w:val="00345998"/>
    <w:rsid w:val="00356331"/>
    <w:rsid w:val="003607C0"/>
    <w:rsid w:val="00362CA6"/>
    <w:rsid w:val="00363325"/>
    <w:rsid w:val="003735F8"/>
    <w:rsid w:val="00373C9A"/>
    <w:rsid w:val="00381274"/>
    <w:rsid w:val="00381F63"/>
    <w:rsid w:val="00386F9C"/>
    <w:rsid w:val="0039700F"/>
    <w:rsid w:val="003A35C2"/>
    <w:rsid w:val="003B05F6"/>
    <w:rsid w:val="003C55C9"/>
    <w:rsid w:val="003C66DD"/>
    <w:rsid w:val="003C6A6B"/>
    <w:rsid w:val="003C75AD"/>
    <w:rsid w:val="003D29D4"/>
    <w:rsid w:val="003D30C2"/>
    <w:rsid w:val="003D5BA3"/>
    <w:rsid w:val="003E05C4"/>
    <w:rsid w:val="003E344E"/>
    <w:rsid w:val="003E4F46"/>
    <w:rsid w:val="003E5E2A"/>
    <w:rsid w:val="003F01C1"/>
    <w:rsid w:val="003F09E1"/>
    <w:rsid w:val="004025F7"/>
    <w:rsid w:val="004030C7"/>
    <w:rsid w:val="00403F91"/>
    <w:rsid w:val="004237BC"/>
    <w:rsid w:val="004250E7"/>
    <w:rsid w:val="00445E58"/>
    <w:rsid w:val="004703D7"/>
    <w:rsid w:val="004707B1"/>
    <w:rsid w:val="0047223F"/>
    <w:rsid w:val="00473376"/>
    <w:rsid w:val="00483D29"/>
    <w:rsid w:val="00490544"/>
    <w:rsid w:val="00494AC9"/>
    <w:rsid w:val="004955AF"/>
    <w:rsid w:val="00497DC5"/>
    <w:rsid w:val="004A7EF9"/>
    <w:rsid w:val="004B0026"/>
    <w:rsid w:val="004B2CCD"/>
    <w:rsid w:val="004B6242"/>
    <w:rsid w:val="004B6A0E"/>
    <w:rsid w:val="004C1764"/>
    <w:rsid w:val="004C24BE"/>
    <w:rsid w:val="004D00D3"/>
    <w:rsid w:val="004E1D37"/>
    <w:rsid w:val="004F5E6C"/>
    <w:rsid w:val="005008D0"/>
    <w:rsid w:val="00526800"/>
    <w:rsid w:val="00531E9E"/>
    <w:rsid w:val="00531FF2"/>
    <w:rsid w:val="0053398A"/>
    <w:rsid w:val="00535CCC"/>
    <w:rsid w:val="00536855"/>
    <w:rsid w:val="00541A48"/>
    <w:rsid w:val="005479D8"/>
    <w:rsid w:val="0055544A"/>
    <w:rsid w:val="00560066"/>
    <w:rsid w:val="00577E25"/>
    <w:rsid w:val="00593397"/>
    <w:rsid w:val="0059621A"/>
    <w:rsid w:val="00597F55"/>
    <w:rsid w:val="005A6819"/>
    <w:rsid w:val="005A7551"/>
    <w:rsid w:val="005B310C"/>
    <w:rsid w:val="005B3AD8"/>
    <w:rsid w:val="005B768C"/>
    <w:rsid w:val="005C123C"/>
    <w:rsid w:val="005C6A16"/>
    <w:rsid w:val="005D1ED0"/>
    <w:rsid w:val="005E2309"/>
    <w:rsid w:val="005E73F2"/>
    <w:rsid w:val="005F4747"/>
    <w:rsid w:val="00605D4D"/>
    <w:rsid w:val="0061006D"/>
    <w:rsid w:val="006162D6"/>
    <w:rsid w:val="00620B4E"/>
    <w:rsid w:val="00627EEA"/>
    <w:rsid w:val="00632B2D"/>
    <w:rsid w:val="00664406"/>
    <w:rsid w:val="0066676D"/>
    <w:rsid w:val="006800B6"/>
    <w:rsid w:val="0068219F"/>
    <w:rsid w:val="00687BED"/>
    <w:rsid w:val="00693708"/>
    <w:rsid w:val="006978D5"/>
    <w:rsid w:val="006A6F7C"/>
    <w:rsid w:val="006B6109"/>
    <w:rsid w:val="006D6643"/>
    <w:rsid w:val="006D7EA3"/>
    <w:rsid w:val="006E127B"/>
    <w:rsid w:val="006E1993"/>
    <w:rsid w:val="006E7D2F"/>
    <w:rsid w:val="006F1A36"/>
    <w:rsid w:val="006F1FE8"/>
    <w:rsid w:val="006F26F1"/>
    <w:rsid w:val="0070024F"/>
    <w:rsid w:val="007018E1"/>
    <w:rsid w:val="00703B57"/>
    <w:rsid w:val="00710450"/>
    <w:rsid w:val="00722E05"/>
    <w:rsid w:val="00733BDE"/>
    <w:rsid w:val="007427C3"/>
    <w:rsid w:val="007455B4"/>
    <w:rsid w:val="00757FC9"/>
    <w:rsid w:val="007722C5"/>
    <w:rsid w:val="007840C5"/>
    <w:rsid w:val="0078793E"/>
    <w:rsid w:val="00790D9D"/>
    <w:rsid w:val="00793690"/>
    <w:rsid w:val="00797C76"/>
    <w:rsid w:val="007B0A1F"/>
    <w:rsid w:val="007B3179"/>
    <w:rsid w:val="007D1F3E"/>
    <w:rsid w:val="007D4376"/>
    <w:rsid w:val="007D467A"/>
    <w:rsid w:val="007E1DD7"/>
    <w:rsid w:val="007E29D6"/>
    <w:rsid w:val="008003BE"/>
    <w:rsid w:val="00811753"/>
    <w:rsid w:val="008142E2"/>
    <w:rsid w:val="008410BD"/>
    <w:rsid w:val="0084394E"/>
    <w:rsid w:val="00847DDB"/>
    <w:rsid w:val="0085122F"/>
    <w:rsid w:val="00861941"/>
    <w:rsid w:val="00863683"/>
    <w:rsid w:val="00866019"/>
    <w:rsid w:val="00883847"/>
    <w:rsid w:val="008A23E8"/>
    <w:rsid w:val="008A59C0"/>
    <w:rsid w:val="008B0722"/>
    <w:rsid w:val="008B11F5"/>
    <w:rsid w:val="008B128A"/>
    <w:rsid w:val="008B5099"/>
    <w:rsid w:val="008C3746"/>
    <w:rsid w:val="008D762B"/>
    <w:rsid w:val="008E19F3"/>
    <w:rsid w:val="008F5471"/>
    <w:rsid w:val="008F799A"/>
    <w:rsid w:val="00902069"/>
    <w:rsid w:val="009130B8"/>
    <w:rsid w:val="00920D54"/>
    <w:rsid w:val="00921EB0"/>
    <w:rsid w:val="009341C8"/>
    <w:rsid w:val="00943871"/>
    <w:rsid w:val="00944F04"/>
    <w:rsid w:val="0094588F"/>
    <w:rsid w:val="0094602E"/>
    <w:rsid w:val="009521DA"/>
    <w:rsid w:val="00963B26"/>
    <w:rsid w:val="0097189E"/>
    <w:rsid w:val="00972B86"/>
    <w:rsid w:val="0098289C"/>
    <w:rsid w:val="00983490"/>
    <w:rsid w:val="00984794"/>
    <w:rsid w:val="00993F8E"/>
    <w:rsid w:val="00995523"/>
    <w:rsid w:val="009A7EF2"/>
    <w:rsid w:val="009B4F71"/>
    <w:rsid w:val="009E4100"/>
    <w:rsid w:val="009F2006"/>
    <w:rsid w:val="009F42D8"/>
    <w:rsid w:val="00A033A6"/>
    <w:rsid w:val="00A12C41"/>
    <w:rsid w:val="00A17DCC"/>
    <w:rsid w:val="00A24620"/>
    <w:rsid w:val="00A32534"/>
    <w:rsid w:val="00A64D97"/>
    <w:rsid w:val="00A77A1E"/>
    <w:rsid w:val="00A81A8D"/>
    <w:rsid w:val="00A822D0"/>
    <w:rsid w:val="00A8437A"/>
    <w:rsid w:val="00A84F2E"/>
    <w:rsid w:val="00A87F55"/>
    <w:rsid w:val="00A97C06"/>
    <w:rsid w:val="00AA2020"/>
    <w:rsid w:val="00AB4055"/>
    <w:rsid w:val="00AC4537"/>
    <w:rsid w:val="00AD67BE"/>
    <w:rsid w:val="00AE0B60"/>
    <w:rsid w:val="00AF17F9"/>
    <w:rsid w:val="00AF26E9"/>
    <w:rsid w:val="00AF3489"/>
    <w:rsid w:val="00AF3A81"/>
    <w:rsid w:val="00B00C0B"/>
    <w:rsid w:val="00B0134B"/>
    <w:rsid w:val="00B11080"/>
    <w:rsid w:val="00B31D9F"/>
    <w:rsid w:val="00B367B3"/>
    <w:rsid w:val="00B41829"/>
    <w:rsid w:val="00B651A9"/>
    <w:rsid w:val="00B93541"/>
    <w:rsid w:val="00BA34A9"/>
    <w:rsid w:val="00BB0F1F"/>
    <w:rsid w:val="00BC227B"/>
    <w:rsid w:val="00BC61ED"/>
    <w:rsid w:val="00BD3183"/>
    <w:rsid w:val="00BD6B48"/>
    <w:rsid w:val="00BE1970"/>
    <w:rsid w:val="00BE3E66"/>
    <w:rsid w:val="00BE4458"/>
    <w:rsid w:val="00BE5875"/>
    <w:rsid w:val="00BE63F1"/>
    <w:rsid w:val="00BF733D"/>
    <w:rsid w:val="00C03017"/>
    <w:rsid w:val="00C04DF9"/>
    <w:rsid w:val="00C05149"/>
    <w:rsid w:val="00C11B40"/>
    <w:rsid w:val="00C1772D"/>
    <w:rsid w:val="00C21C99"/>
    <w:rsid w:val="00C615B0"/>
    <w:rsid w:val="00C64746"/>
    <w:rsid w:val="00C721CB"/>
    <w:rsid w:val="00C80061"/>
    <w:rsid w:val="00C829A7"/>
    <w:rsid w:val="00C85F9E"/>
    <w:rsid w:val="00C93BA9"/>
    <w:rsid w:val="00C979D8"/>
    <w:rsid w:val="00CB08E6"/>
    <w:rsid w:val="00CB59A7"/>
    <w:rsid w:val="00CB6E03"/>
    <w:rsid w:val="00CC237C"/>
    <w:rsid w:val="00CD2C75"/>
    <w:rsid w:val="00CD61F4"/>
    <w:rsid w:val="00CD6DED"/>
    <w:rsid w:val="00CE299D"/>
    <w:rsid w:val="00CE54BE"/>
    <w:rsid w:val="00CF015C"/>
    <w:rsid w:val="00CF320C"/>
    <w:rsid w:val="00D004B6"/>
    <w:rsid w:val="00D03BBA"/>
    <w:rsid w:val="00D11E52"/>
    <w:rsid w:val="00D16300"/>
    <w:rsid w:val="00D20BFD"/>
    <w:rsid w:val="00D21700"/>
    <w:rsid w:val="00D23890"/>
    <w:rsid w:val="00D26DED"/>
    <w:rsid w:val="00D3351C"/>
    <w:rsid w:val="00D374AA"/>
    <w:rsid w:val="00D43EF8"/>
    <w:rsid w:val="00D56040"/>
    <w:rsid w:val="00D5684A"/>
    <w:rsid w:val="00D6560B"/>
    <w:rsid w:val="00D7428A"/>
    <w:rsid w:val="00D87CE4"/>
    <w:rsid w:val="00D94D1E"/>
    <w:rsid w:val="00DA5C6D"/>
    <w:rsid w:val="00DB080D"/>
    <w:rsid w:val="00DB5EB3"/>
    <w:rsid w:val="00DB671F"/>
    <w:rsid w:val="00DC6855"/>
    <w:rsid w:val="00DF0A74"/>
    <w:rsid w:val="00E04AA8"/>
    <w:rsid w:val="00E132A0"/>
    <w:rsid w:val="00E159AA"/>
    <w:rsid w:val="00E245E2"/>
    <w:rsid w:val="00E33DDB"/>
    <w:rsid w:val="00E35A62"/>
    <w:rsid w:val="00E425C1"/>
    <w:rsid w:val="00E457CF"/>
    <w:rsid w:val="00E475CA"/>
    <w:rsid w:val="00E50971"/>
    <w:rsid w:val="00E71F38"/>
    <w:rsid w:val="00E72897"/>
    <w:rsid w:val="00E849E2"/>
    <w:rsid w:val="00E9452C"/>
    <w:rsid w:val="00ED15AC"/>
    <w:rsid w:val="00ED36AD"/>
    <w:rsid w:val="00EE0CC6"/>
    <w:rsid w:val="00EE556B"/>
    <w:rsid w:val="00EF3F2B"/>
    <w:rsid w:val="00F0293A"/>
    <w:rsid w:val="00F07D89"/>
    <w:rsid w:val="00F26095"/>
    <w:rsid w:val="00F3519B"/>
    <w:rsid w:val="00F421BE"/>
    <w:rsid w:val="00F52FB5"/>
    <w:rsid w:val="00F61DA4"/>
    <w:rsid w:val="00F61E4A"/>
    <w:rsid w:val="00F86938"/>
    <w:rsid w:val="00F964D4"/>
    <w:rsid w:val="00FA5474"/>
    <w:rsid w:val="00FB1CF9"/>
    <w:rsid w:val="00FC12E3"/>
    <w:rsid w:val="00FD4EC3"/>
    <w:rsid w:val="00FD5846"/>
    <w:rsid w:val="00FE3EA4"/>
    <w:rsid w:val="00FF07F2"/>
    <w:rsid w:val="00FF6480"/>
    <w:rsid w:val="140F43CF"/>
    <w:rsid w:val="22A3D077"/>
    <w:rsid w:val="38922F6A"/>
    <w:rsid w:val="3AD0BF78"/>
    <w:rsid w:val="41F736AC"/>
    <w:rsid w:val="4314D657"/>
    <w:rsid w:val="5F6B7452"/>
    <w:rsid w:val="608FE316"/>
    <w:rsid w:val="6901F6E6"/>
    <w:rsid w:val="7A3ABA99"/>
    <w:rsid w:val="7A8533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CC39A2E"/>
  <w15:chartTrackingRefBased/>
  <w15:docId w15:val="{DC1B7637-F2CC-4AAA-8CD3-D173B709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8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C6D"/>
  </w:style>
  <w:style w:type="paragraph" w:styleId="Heading1">
    <w:name w:val="heading 1"/>
    <w:basedOn w:val="Normal"/>
    <w:next w:val="Normal"/>
    <w:link w:val="Heading1Char"/>
    <w:uiPriority w:val="9"/>
    <w:qFormat/>
    <w:rsid w:val="00C21C99"/>
    <w:pPr>
      <w:keepNext/>
      <w:keepLines/>
      <w:spacing w:before="480"/>
      <w:outlineLvl w:val="0"/>
    </w:pPr>
    <w:rPr>
      <w:b/>
      <w:bCs/>
      <w:color w:val="000054" w:themeColor="text2"/>
      <w:sz w:val="32"/>
      <w:szCs w:val="32"/>
    </w:rPr>
  </w:style>
  <w:style w:type="paragraph" w:styleId="Heading2">
    <w:name w:val="heading 2"/>
    <w:basedOn w:val="Normal"/>
    <w:next w:val="Normal"/>
    <w:link w:val="Heading2Char"/>
    <w:uiPriority w:val="9"/>
    <w:unhideWhenUsed/>
    <w:qFormat/>
    <w:rsid w:val="00C21C99"/>
    <w:pPr>
      <w:keepNext/>
      <w:keepLines/>
      <w:spacing w:before="360"/>
      <w:outlineLvl w:val="1"/>
    </w:pPr>
    <w:rPr>
      <w:b/>
      <w:bCs/>
      <w:color w:val="000054" w:themeColor="text2"/>
      <w:sz w:val="28"/>
      <w:szCs w:val="28"/>
    </w:rPr>
  </w:style>
  <w:style w:type="paragraph" w:styleId="Heading3">
    <w:name w:val="heading 3"/>
    <w:basedOn w:val="Normal"/>
    <w:next w:val="Normal"/>
    <w:link w:val="Heading3Char"/>
    <w:uiPriority w:val="9"/>
    <w:unhideWhenUsed/>
    <w:qFormat/>
    <w:rsid w:val="00C21C99"/>
    <w:pPr>
      <w:keepNext/>
      <w:keepLines/>
      <w:spacing w:before="360"/>
      <w:outlineLvl w:val="2"/>
    </w:pPr>
    <w:rPr>
      <w:b/>
      <w:bCs/>
      <w:color w:val="0032B4" w:themeColor="accent4"/>
      <w:sz w:val="28"/>
      <w:szCs w:val="28"/>
    </w:rPr>
  </w:style>
  <w:style w:type="paragraph" w:styleId="Heading4">
    <w:name w:val="heading 4"/>
    <w:basedOn w:val="Normal"/>
    <w:next w:val="Normal"/>
    <w:link w:val="Heading4Char"/>
    <w:uiPriority w:val="9"/>
    <w:unhideWhenUsed/>
    <w:qFormat/>
    <w:rsid w:val="00C21C99"/>
    <w:pPr>
      <w:keepNext/>
      <w:keepLines/>
      <w:spacing w:before="240"/>
      <w:outlineLvl w:val="3"/>
    </w:pPr>
    <w:rPr>
      <w:b/>
      <w:bCs/>
      <w:color w:val="000054" w:themeColor="text2"/>
      <w:sz w:val="24"/>
      <w:szCs w:val="24"/>
    </w:rPr>
  </w:style>
  <w:style w:type="paragraph" w:styleId="Heading5">
    <w:name w:val="heading 5"/>
    <w:basedOn w:val="Normal"/>
    <w:next w:val="Normal"/>
    <w:link w:val="Heading5Char"/>
    <w:uiPriority w:val="9"/>
    <w:unhideWhenUsed/>
    <w:qFormat/>
    <w:rsid w:val="00C21C99"/>
    <w:pPr>
      <w:keepNext/>
      <w:keepLines/>
      <w:spacing w:before="240"/>
      <w:outlineLvl w:val="4"/>
    </w:pPr>
    <w:rPr>
      <w:b/>
      <w:bCs/>
      <w:color w:val="000054" w:themeColor="text2"/>
    </w:rPr>
  </w:style>
  <w:style w:type="paragraph" w:styleId="Heading6">
    <w:name w:val="heading 6"/>
    <w:basedOn w:val="Normal"/>
    <w:next w:val="Normal"/>
    <w:link w:val="Heading6Char"/>
    <w:uiPriority w:val="9"/>
    <w:unhideWhenUsed/>
    <w:qFormat/>
    <w:rsid w:val="00C21C99"/>
    <w:pPr>
      <w:keepNext/>
      <w:keepLines/>
      <w:spacing w:before="240"/>
      <w:outlineLvl w:val="5"/>
    </w:pPr>
    <w:rPr>
      <w:b/>
      <w:bCs/>
      <w:color w:val="0032B4" w:themeColor="accent4"/>
    </w:rPr>
  </w:style>
  <w:style w:type="paragraph" w:styleId="Heading7">
    <w:name w:val="heading 7"/>
    <w:basedOn w:val="Heading6"/>
    <w:next w:val="Normal"/>
    <w:link w:val="Heading7Char"/>
    <w:uiPriority w:val="9"/>
    <w:unhideWhenUsed/>
    <w:qFormat/>
    <w:rsid w:val="00C21C99"/>
    <w:pPr>
      <w:spacing w:before="180" w:after="60"/>
      <w:outlineLvl w:val="6"/>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C99"/>
    <w:rPr>
      <w:b/>
      <w:bCs/>
      <w:color w:val="000054" w:themeColor="text2"/>
      <w:sz w:val="32"/>
      <w:szCs w:val="32"/>
    </w:rPr>
  </w:style>
  <w:style w:type="character" w:customStyle="1" w:styleId="Heading2Char">
    <w:name w:val="Heading 2 Char"/>
    <w:basedOn w:val="DefaultParagraphFont"/>
    <w:link w:val="Heading2"/>
    <w:uiPriority w:val="9"/>
    <w:rsid w:val="00C21C99"/>
    <w:rPr>
      <w:b/>
      <w:bCs/>
      <w:color w:val="000054" w:themeColor="text2"/>
      <w:sz w:val="28"/>
      <w:szCs w:val="28"/>
    </w:rPr>
  </w:style>
  <w:style w:type="character" w:customStyle="1" w:styleId="Heading3Char">
    <w:name w:val="Heading 3 Char"/>
    <w:basedOn w:val="DefaultParagraphFont"/>
    <w:link w:val="Heading3"/>
    <w:uiPriority w:val="9"/>
    <w:rsid w:val="00C21C99"/>
    <w:rPr>
      <w:b/>
      <w:bCs/>
      <w:color w:val="0032B4" w:themeColor="accent4"/>
      <w:sz w:val="28"/>
      <w:szCs w:val="28"/>
    </w:rPr>
  </w:style>
  <w:style w:type="paragraph" w:styleId="ListNumber">
    <w:name w:val="List Number"/>
    <w:basedOn w:val="Normal"/>
    <w:uiPriority w:val="99"/>
    <w:unhideWhenUsed/>
    <w:qFormat/>
    <w:rsid w:val="008B128A"/>
    <w:pPr>
      <w:numPr>
        <w:numId w:val="2"/>
      </w:numPr>
      <w:spacing w:after="120"/>
      <w:ind w:left="357" w:hanging="357"/>
    </w:pPr>
  </w:style>
  <w:style w:type="paragraph" w:styleId="ListNumber2">
    <w:name w:val="List Number 2"/>
    <w:basedOn w:val="Normal"/>
    <w:uiPriority w:val="99"/>
    <w:unhideWhenUsed/>
    <w:qFormat/>
    <w:rsid w:val="008B128A"/>
    <w:pPr>
      <w:numPr>
        <w:ilvl w:val="1"/>
        <w:numId w:val="2"/>
      </w:numPr>
      <w:spacing w:after="120"/>
      <w:ind w:left="714" w:hanging="357"/>
    </w:pPr>
  </w:style>
  <w:style w:type="paragraph" w:styleId="ListNumber3">
    <w:name w:val="List Number 3"/>
    <w:basedOn w:val="Normal"/>
    <w:uiPriority w:val="99"/>
    <w:unhideWhenUsed/>
    <w:qFormat/>
    <w:rsid w:val="008B128A"/>
    <w:pPr>
      <w:numPr>
        <w:ilvl w:val="2"/>
        <w:numId w:val="2"/>
      </w:numPr>
      <w:spacing w:after="120"/>
      <w:ind w:left="1077" w:hanging="357"/>
    </w:pPr>
  </w:style>
  <w:style w:type="paragraph" w:styleId="ListBullet">
    <w:name w:val="List Bullet"/>
    <w:basedOn w:val="Normal"/>
    <w:uiPriority w:val="99"/>
    <w:unhideWhenUsed/>
    <w:qFormat/>
    <w:rsid w:val="008B128A"/>
    <w:pPr>
      <w:numPr>
        <w:numId w:val="1"/>
      </w:numPr>
      <w:spacing w:after="120"/>
      <w:ind w:left="357" w:hanging="357"/>
    </w:pPr>
  </w:style>
  <w:style w:type="paragraph" w:styleId="ListBullet2">
    <w:name w:val="List Bullet 2"/>
    <w:basedOn w:val="Normal"/>
    <w:uiPriority w:val="99"/>
    <w:unhideWhenUsed/>
    <w:qFormat/>
    <w:rsid w:val="008B128A"/>
    <w:pPr>
      <w:numPr>
        <w:ilvl w:val="1"/>
        <w:numId w:val="1"/>
      </w:numPr>
      <w:spacing w:after="120"/>
    </w:pPr>
  </w:style>
  <w:style w:type="paragraph" w:styleId="ListBullet3">
    <w:name w:val="List Bullet 3"/>
    <w:basedOn w:val="Normal"/>
    <w:uiPriority w:val="99"/>
    <w:unhideWhenUsed/>
    <w:qFormat/>
    <w:rsid w:val="008B128A"/>
    <w:pPr>
      <w:numPr>
        <w:ilvl w:val="2"/>
        <w:numId w:val="1"/>
      </w:numPr>
      <w:spacing w:after="120"/>
    </w:pPr>
  </w:style>
  <w:style w:type="paragraph" w:styleId="Header">
    <w:name w:val="header"/>
    <w:basedOn w:val="Normal"/>
    <w:link w:val="HeaderChar"/>
    <w:uiPriority w:val="99"/>
    <w:unhideWhenUsed/>
    <w:rsid w:val="00E159AA"/>
    <w:pPr>
      <w:tabs>
        <w:tab w:val="center" w:pos="4513"/>
        <w:tab w:val="right" w:pos="9026"/>
      </w:tabs>
      <w:spacing w:after="0" w:line="240" w:lineRule="auto"/>
    </w:pPr>
    <w:rPr>
      <w:color w:val="000054" w:themeColor="text2"/>
      <w:sz w:val="16"/>
      <w:szCs w:val="16"/>
    </w:rPr>
  </w:style>
  <w:style w:type="character" w:customStyle="1" w:styleId="HeaderChar">
    <w:name w:val="Header Char"/>
    <w:basedOn w:val="DefaultParagraphFont"/>
    <w:link w:val="Header"/>
    <w:uiPriority w:val="99"/>
    <w:rsid w:val="00E159AA"/>
    <w:rPr>
      <w:color w:val="000054" w:themeColor="text2"/>
      <w:sz w:val="16"/>
      <w:szCs w:val="16"/>
    </w:rPr>
  </w:style>
  <w:style w:type="paragraph" w:styleId="Footer">
    <w:name w:val="footer"/>
    <w:basedOn w:val="Normal"/>
    <w:link w:val="FooterChar"/>
    <w:uiPriority w:val="99"/>
    <w:unhideWhenUsed/>
    <w:rsid w:val="00CF015C"/>
    <w:pPr>
      <w:pBdr>
        <w:top w:val="single" w:sz="8" w:space="4" w:color="F0F0F0" w:themeColor="background2"/>
      </w:pBdr>
      <w:tabs>
        <w:tab w:val="center" w:pos="4513"/>
        <w:tab w:val="right" w:pos="9026"/>
      </w:tabs>
      <w:spacing w:after="0" w:line="240" w:lineRule="auto"/>
    </w:pPr>
    <w:rPr>
      <w:caps/>
      <w:color w:val="000054" w:themeColor="text2"/>
      <w:sz w:val="14"/>
      <w:szCs w:val="14"/>
    </w:rPr>
  </w:style>
  <w:style w:type="character" w:customStyle="1" w:styleId="FooterChar">
    <w:name w:val="Footer Char"/>
    <w:basedOn w:val="DefaultParagraphFont"/>
    <w:link w:val="Footer"/>
    <w:uiPriority w:val="99"/>
    <w:rsid w:val="00CF015C"/>
    <w:rPr>
      <w:caps/>
      <w:color w:val="000054" w:themeColor="text2"/>
      <w:sz w:val="14"/>
      <w:szCs w:val="14"/>
    </w:rPr>
  </w:style>
  <w:style w:type="character" w:styleId="Strong">
    <w:name w:val="Strong"/>
    <w:basedOn w:val="DefaultParagraphFont"/>
    <w:uiPriority w:val="22"/>
    <w:qFormat/>
    <w:rsid w:val="004707B1"/>
    <w:rPr>
      <w:b/>
      <w:bCs/>
    </w:rPr>
  </w:style>
  <w:style w:type="character" w:customStyle="1" w:styleId="OrangeBold">
    <w:name w:val="Orange + Bold"/>
    <w:basedOn w:val="DefaultParagraphFont"/>
    <w:uiPriority w:val="1"/>
    <w:rsid w:val="0066676D"/>
    <w:rPr>
      <w:b/>
      <w:bCs/>
      <w:color w:val="C80500" w:themeColor="accent2"/>
    </w:rPr>
  </w:style>
  <w:style w:type="paragraph" w:styleId="Title">
    <w:name w:val="Title"/>
    <w:basedOn w:val="Normal"/>
    <w:next w:val="Normal"/>
    <w:link w:val="TitleChar"/>
    <w:uiPriority w:val="10"/>
    <w:qFormat/>
    <w:rsid w:val="00BF733D"/>
    <w:pPr>
      <w:spacing w:after="380" w:line="216" w:lineRule="auto"/>
      <w:ind w:right="2550"/>
    </w:pPr>
    <w:rPr>
      <w:b/>
      <w:bCs/>
      <w:color w:val="000054" w:themeColor="text2"/>
      <w:sz w:val="80"/>
      <w:szCs w:val="80"/>
    </w:rPr>
  </w:style>
  <w:style w:type="character" w:customStyle="1" w:styleId="TitleChar">
    <w:name w:val="Title Char"/>
    <w:basedOn w:val="DefaultParagraphFont"/>
    <w:link w:val="Title"/>
    <w:uiPriority w:val="10"/>
    <w:rsid w:val="00BF733D"/>
    <w:rPr>
      <w:b/>
      <w:bCs/>
      <w:color w:val="000054" w:themeColor="text2"/>
      <w:sz w:val="80"/>
      <w:szCs w:val="80"/>
    </w:rPr>
  </w:style>
  <w:style w:type="paragraph" w:styleId="Subtitle">
    <w:name w:val="Subtitle"/>
    <w:basedOn w:val="Normal"/>
    <w:next w:val="Normal"/>
    <w:link w:val="SubtitleChar"/>
    <w:uiPriority w:val="11"/>
    <w:qFormat/>
    <w:rsid w:val="00BF733D"/>
    <w:pPr>
      <w:spacing w:after="360" w:line="240" w:lineRule="auto"/>
      <w:ind w:right="2550"/>
    </w:pPr>
    <w:rPr>
      <w:color w:val="000054" w:themeColor="text2"/>
      <w:sz w:val="22"/>
      <w:szCs w:val="22"/>
    </w:rPr>
  </w:style>
  <w:style w:type="character" w:customStyle="1" w:styleId="SubtitleChar">
    <w:name w:val="Subtitle Char"/>
    <w:basedOn w:val="DefaultParagraphFont"/>
    <w:link w:val="Subtitle"/>
    <w:uiPriority w:val="11"/>
    <w:rsid w:val="00BF733D"/>
    <w:rPr>
      <w:color w:val="000054" w:themeColor="text2"/>
      <w:sz w:val="22"/>
      <w:szCs w:val="22"/>
    </w:rPr>
  </w:style>
  <w:style w:type="paragraph" w:customStyle="1" w:styleId="Spacer-CoverA">
    <w:name w:val="Spacer - Cover A"/>
    <w:basedOn w:val="Normal"/>
    <w:rsid w:val="004B0026"/>
    <w:pPr>
      <w:spacing w:after="1560"/>
    </w:pPr>
  </w:style>
  <w:style w:type="paragraph" w:styleId="Date">
    <w:name w:val="Date"/>
    <w:basedOn w:val="Normal"/>
    <w:next w:val="Normal"/>
    <w:link w:val="DateChar"/>
    <w:uiPriority w:val="99"/>
    <w:unhideWhenUsed/>
    <w:rsid w:val="00DB5EB3"/>
    <w:rPr>
      <w:b/>
      <w:bCs/>
      <w:color w:val="000054" w:themeColor="text2"/>
    </w:rPr>
  </w:style>
  <w:style w:type="character" w:customStyle="1" w:styleId="DateChar">
    <w:name w:val="Date Char"/>
    <w:basedOn w:val="DefaultParagraphFont"/>
    <w:link w:val="Date"/>
    <w:uiPriority w:val="99"/>
    <w:rsid w:val="00DB5EB3"/>
    <w:rPr>
      <w:b/>
      <w:bCs/>
      <w:color w:val="000054" w:themeColor="text2"/>
    </w:rPr>
  </w:style>
  <w:style w:type="character" w:customStyle="1" w:styleId="DateCoverA">
    <w:name w:val="Date Cover A"/>
    <w:basedOn w:val="DefaultParagraphFont"/>
    <w:uiPriority w:val="1"/>
    <w:rsid w:val="00B00C0B"/>
    <w:rPr>
      <w:color w:val="000054" w:themeColor="text2"/>
      <w:sz w:val="20"/>
      <w:szCs w:val="28"/>
    </w:rPr>
  </w:style>
  <w:style w:type="table" w:styleId="TableGrid">
    <w:name w:val="Table Grid"/>
    <w:basedOn w:val="TableNormal"/>
    <w:uiPriority w:val="39"/>
    <w:rsid w:val="0079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L">
    <w:name w:val="URL"/>
    <w:basedOn w:val="Normal"/>
    <w:rsid w:val="00605D4D"/>
    <w:pPr>
      <w:spacing w:after="0"/>
      <w:jc w:val="right"/>
    </w:pPr>
    <w:rPr>
      <w:b/>
      <w:bCs/>
      <w:color w:val="000054" w:themeColor="text2"/>
    </w:rPr>
  </w:style>
  <w:style w:type="character" w:customStyle="1" w:styleId="Heading4Char">
    <w:name w:val="Heading 4 Char"/>
    <w:basedOn w:val="DefaultParagraphFont"/>
    <w:link w:val="Heading4"/>
    <w:uiPriority w:val="9"/>
    <w:rsid w:val="00C21C99"/>
    <w:rPr>
      <w:b/>
      <w:bCs/>
      <w:color w:val="000054" w:themeColor="text2"/>
      <w:sz w:val="24"/>
      <w:szCs w:val="24"/>
    </w:rPr>
  </w:style>
  <w:style w:type="character" w:customStyle="1" w:styleId="Heading5Char">
    <w:name w:val="Heading 5 Char"/>
    <w:basedOn w:val="DefaultParagraphFont"/>
    <w:link w:val="Heading5"/>
    <w:uiPriority w:val="9"/>
    <w:rsid w:val="00C21C99"/>
    <w:rPr>
      <w:b/>
      <w:bCs/>
      <w:color w:val="000054" w:themeColor="text2"/>
    </w:rPr>
  </w:style>
  <w:style w:type="character" w:customStyle="1" w:styleId="Heading6Char">
    <w:name w:val="Heading 6 Char"/>
    <w:basedOn w:val="DefaultParagraphFont"/>
    <w:link w:val="Heading6"/>
    <w:uiPriority w:val="9"/>
    <w:rsid w:val="00C21C99"/>
    <w:rPr>
      <w:b/>
      <w:bCs/>
      <w:color w:val="0032B4" w:themeColor="accent4"/>
    </w:rPr>
  </w:style>
  <w:style w:type="paragraph" w:customStyle="1" w:styleId="IntroPara">
    <w:name w:val="Intro Para"/>
    <w:basedOn w:val="Normal"/>
    <w:qFormat/>
    <w:rsid w:val="008B128A"/>
    <w:pPr>
      <w:spacing w:before="240" w:after="240"/>
    </w:pPr>
    <w:rPr>
      <w:rFonts w:ascii="Roboto Light" w:hAnsi="Roboto Light"/>
      <w:sz w:val="28"/>
      <w:szCs w:val="28"/>
    </w:rPr>
  </w:style>
  <w:style w:type="paragraph" w:styleId="TOCHeading">
    <w:name w:val="TOC Heading"/>
    <w:basedOn w:val="Normal"/>
    <w:next w:val="Normal"/>
    <w:uiPriority w:val="39"/>
    <w:unhideWhenUsed/>
    <w:qFormat/>
    <w:rsid w:val="00B00C0B"/>
    <w:rPr>
      <w:b/>
      <w:bCs/>
      <w:color w:val="000054" w:themeColor="text2"/>
      <w:sz w:val="32"/>
      <w:szCs w:val="32"/>
    </w:rPr>
  </w:style>
  <w:style w:type="paragraph" w:styleId="TOC1">
    <w:name w:val="toc 1"/>
    <w:basedOn w:val="Normal"/>
    <w:next w:val="Normal"/>
    <w:autoRedefine/>
    <w:uiPriority w:val="39"/>
    <w:unhideWhenUsed/>
    <w:rsid w:val="00E35A62"/>
    <w:pPr>
      <w:tabs>
        <w:tab w:val="right" w:pos="9628"/>
      </w:tabs>
      <w:spacing w:before="300"/>
    </w:pPr>
    <w:rPr>
      <w:b/>
      <w:bCs/>
      <w:noProof/>
      <w:color w:val="0032B4" w:themeColor="accent4"/>
      <w:sz w:val="24"/>
      <w:szCs w:val="24"/>
    </w:rPr>
  </w:style>
  <w:style w:type="paragraph" w:styleId="TOC2">
    <w:name w:val="toc 2"/>
    <w:basedOn w:val="Normal"/>
    <w:next w:val="Normal"/>
    <w:autoRedefine/>
    <w:uiPriority w:val="39"/>
    <w:unhideWhenUsed/>
    <w:rsid w:val="00C05149"/>
    <w:pPr>
      <w:tabs>
        <w:tab w:val="right" w:pos="9628"/>
      </w:tabs>
      <w:ind w:left="397"/>
    </w:pPr>
  </w:style>
  <w:style w:type="character" w:styleId="Hyperlink">
    <w:name w:val="Hyperlink"/>
    <w:basedOn w:val="DefaultParagraphFont"/>
    <w:uiPriority w:val="99"/>
    <w:unhideWhenUsed/>
    <w:rsid w:val="00C05149"/>
    <w:rPr>
      <w:color w:val="000054" w:themeColor="hyperlink"/>
      <w:u w:val="single"/>
    </w:rPr>
  </w:style>
  <w:style w:type="paragraph" w:customStyle="1" w:styleId="TableHeader1GOutcome1stylesGREEN">
    <w:name w:val="Table Header 1 G (Outcome 1 styles GREEN)"/>
    <w:basedOn w:val="Normal"/>
    <w:uiPriority w:val="99"/>
    <w:rsid w:val="00526800"/>
    <w:pPr>
      <w:suppressAutoHyphens/>
      <w:autoSpaceDE w:val="0"/>
      <w:autoSpaceDN w:val="0"/>
      <w:adjustRightInd w:val="0"/>
      <w:spacing w:before="227" w:after="0" w:line="288" w:lineRule="auto"/>
      <w:textAlignment w:val="center"/>
    </w:pPr>
    <w:rPr>
      <w:rFonts w:ascii="Roboto-Bold" w:hAnsi="Roboto-Bold" w:cs="Roboto-Bold"/>
      <w:b/>
      <w:bCs/>
      <w:color w:val="20A820"/>
      <w:lang w:val="en-US"/>
    </w:rPr>
  </w:style>
  <w:style w:type="paragraph" w:customStyle="1" w:styleId="TableBodycopyMasterbrandstyles">
    <w:name w:val="Table Body copy (Masterbrand styles)"/>
    <w:basedOn w:val="Normal"/>
    <w:uiPriority w:val="99"/>
    <w:rsid w:val="00526800"/>
    <w:pPr>
      <w:suppressAutoHyphens/>
      <w:autoSpaceDE w:val="0"/>
      <w:autoSpaceDN w:val="0"/>
      <w:adjustRightInd w:val="0"/>
      <w:spacing w:before="170" w:after="0" w:line="180" w:lineRule="atLeast"/>
      <w:textAlignment w:val="center"/>
    </w:pPr>
    <w:rPr>
      <w:rFonts w:ascii="Roboto-Bold" w:hAnsi="Roboto-Bold"/>
      <w:color w:val="000000"/>
      <w:sz w:val="18"/>
      <w:szCs w:val="18"/>
      <w:lang w:val="en-GB"/>
    </w:rPr>
  </w:style>
  <w:style w:type="paragraph" w:customStyle="1" w:styleId="TableHeaderMasterbrandstyles">
    <w:name w:val="Table Header (Masterbrand styles)"/>
    <w:basedOn w:val="Normal"/>
    <w:uiPriority w:val="99"/>
    <w:rsid w:val="00593397"/>
    <w:pPr>
      <w:suppressAutoHyphens/>
      <w:autoSpaceDE w:val="0"/>
      <w:autoSpaceDN w:val="0"/>
      <w:adjustRightInd w:val="0"/>
      <w:spacing w:before="170" w:after="0" w:line="200" w:lineRule="atLeast"/>
      <w:textAlignment w:val="center"/>
    </w:pPr>
    <w:rPr>
      <w:rFonts w:ascii="Roboto-Medium" w:hAnsi="Roboto-Medium" w:cs="Roboto-Medium"/>
      <w:color w:val="000000"/>
      <w:sz w:val="18"/>
      <w:szCs w:val="18"/>
      <w:lang w:val="en-GB"/>
    </w:rPr>
  </w:style>
  <w:style w:type="table" w:customStyle="1" w:styleId="AFPTable01Default">
    <w:name w:val="AFP Table 01 Default"/>
    <w:basedOn w:val="TableNormal"/>
    <w:uiPriority w:val="99"/>
    <w:rsid w:val="004955AF"/>
    <w:pPr>
      <w:spacing w:before="100" w:after="100" w:line="216" w:lineRule="auto"/>
    </w:pPr>
    <w:rPr>
      <w:sz w:val="18"/>
    </w:rPr>
    <w:tblPr>
      <w:tblStyleRowBandSize w:val="1"/>
      <w:tblStyleColBandSize w:val="1"/>
      <w:tblBorders>
        <w:top w:val="single" w:sz="4" w:space="0" w:color="0032B4" w:themeColor="accent4"/>
        <w:bottom w:val="single" w:sz="4" w:space="0" w:color="0032B4" w:themeColor="accent4"/>
        <w:insideH w:val="single" w:sz="4" w:space="0" w:color="0032B4" w:themeColor="accent4"/>
      </w:tblBorders>
    </w:tblPr>
    <w:tcPr>
      <w:vAlign w:val="bottom"/>
    </w:tcPr>
    <w:tblStylePr w:type="firstRow">
      <w:rPr>
        <w:b/>
        <w:color w:val="0032B4" w:themeColor="accent4"/>
        <w:sz w:val="20"/>
      </w:rPr>
      <w:tblPr/>
      <w:tcPr>
        <w:tcBorders>
          <w:top w:val="nil"/>
          <w:left w:val="nil"/>
          <w:bottom w:val="single" w:sz="8" w:space="0" w:color="0032B4" w:themeColor="accent4"/>
          <w:right w:val="nil"/>
          <w:insideH w:val="nil"/>
          <w:insideV w:val="nil"/>
          <w:tl2br w:val="nil"/>
          <w:tr2bl w:val="nil"/>
        </w:tcBorders>
      </w:tcPr>
    </w:tblStylePr>
    <w:tblStylePr w:type="lastRow">
      <w:rPr>
        <w:b/>
      </w:rPr>
      <w:tblPr/>
      <w:tcPr>
        <w:shd w:val="clear" w:color="auto" w:fill="F6FCFE"/>
      </w:tcPr>
    </w:tblStylePr>
    <w:tblStylePr w:type="firstCol">
      <w:rPr>
        <w:b/>
      </w:rPr>
    </w:tblStylePr>
    <w:tblStylePr w:type="band2Vert">
      <w:tblPr/>
      <w:tcPr>
        <w:shd w:val="clear" w:color="auto" w:fill="F6FCFE"/>
      </w:tcPr>
    </w:tblStylePr>
    <w:tblStylePr w:type="band2Horz">
      <w:tblPr/>
      <w:tcPr>
        <w:shd w:val="clear" w:color="auto" w:fill="F6FCFE"/>
      </w:tcPr>
    </w:tblStylePr>
  </w:style>
  <w:style w:type="paragraph" w:styleId="FootnoteText">
    <w:name w:val="footnote text"/>
    <w:basedOn w:val="Normal"/>
    <w:link w:val="FootnoteTextChar"/>
    <w:uiPriority w:val="99"/>
    <w:unhideWhenUsed/>
    <w:rsid w:val="00920D54"/>
    <w:pPr>
      <w:spacing w:after="120" w:line="240" w:lineRule="auto"/>
    </w:pPr>
    <w:rPr>
      <w:sz w:val="16"/>
      <w:szCs w:val="16"/>
    </w:rPr>
  </w:style>
  <w:style w:type="character" w:customStyle="1" w:styleId="FootnoteTextChar">
    <w:name w:val="Footnote Text Char"/>
    <w:basedOn w:val="DefaultParagraphFont"/>
    <w:link w:val="FootnoteText"/>
    <w:uiPriority w:val="99"/>
    <w:rsid w:val="00920D54"/>
    <w:rPr>
      <w:sz w:val="16"/>
      <w:szCs w:val="16"/>
    </w:rPr>
  </w:style>
  <w:style w:type="character" w:styleId="FootnoteReference">
    <w:name w:val="footnote reference"/>
    <w:basedOn w:val="DefaultParagraphFont"/>
    <w:uiPriority w:val="99"/>
    <w:semiHidden/>
    <w:unhideWhenUsed/>
    <w:rsid w:val="00C829A7"/>
    <w:rPr>
      <w:vertAlign w:val="superscript"/>
    </w:rPr>
  </w:style>
  <w:style w:type="paragraph" w:customStyle="1" w:styleId="Disclaimer">
    <w:name w:val="Disclaimer"/>
    <w:basedOn w:val="Normal"/>
    <w:qFormat/>
    <w:rsid w:val="000B16C1"/>
    <w:pPr>
      <w:framePr w:vSpace="567" w:wrap="around" w:hAnchor="text" w:yAlign="bottom" w:anchorLock="1"/>
      <w:spacing w:after="0" w:line="240" w:lineRule="auto"/>
    </w:pPr>
    <w:rPr>
      <w:bCs/>
      <w:sz w:val="14"/>
      <w:szCs w:val="14"/>
    </w:rPr>
  </w:style>
  <w:style w:type="table" w:customStyle="1" w:styleId="AFPTable02CalloutA">
    <w:name w:val="AFP Table 02 Callout A"/>
    <w:basedOn w:val="TableNormal"/>
    <w:uiPriority w:val="99"/>
    <w:rsid w:val="002575B8"/>
    <w:pPr>
      <w:spacing w:after="0" w:line="240" w:lineRule="auto"/>
    </w:pPr>
    <w:tblPr>
      <w:tblCellMar>
        <w:left w:w="0" w:type="dxa"/>
        <w:right w:w="284" w:type="dxa"/>
      </w:tblCellMar>
    </w:tblPr>
    <w:tcPr>
      <w:shd w:val="clear" w:color="auto" w:fill="0032B4" w:themeFill="accent4"/>
    </w:tcPr>
  </w:style>
  <w:style w:type="paragraph" w:customStyle="1" w:styleId="Callout">
    <w:name w:val="Callout"/>
    <w:basedOn w:val="Normal"/>
    <w:qFormat/>
    <w:rsid w:val="001966B2"/>
    <w:pPr>
      <w:spacing w:before="280"/>
    </w:pPr>
    <w:rPr>
      <w:b/>
      <w:bCs/>
      <w:color w:val="FFFFFF" w:themeColor="background1"/>
      <w:sz w:val="28"/>
      <w:szCs w:val="28"/>
    </w:rPr>
  </w:style>
  <w:style w:type="character" w:customStyle="1" w:styleId="Heading7Char">
    <w:name w:val="Heading 7 Char"/>
    <w:basedOn w:val="DefaultParagraphFont"/>
    <w:link w:val="Heading7"/>
    <w:uiPriority w:val="9"/>
    <w:rsid w:val="00C21C99"/>
    <w:rPr>
      <w:b/>
      <w:bCs/>
      <w:color w:val="FFFFFF" w:themeColor="background1"/>
    </w:rPr>
  </w:style>
  <w:style w:type="paragraph" w:customStyle="1" w:styleId="CalloutListBullet">
    <w:name w:val="Callout List Bullet"/>
    <w:basedOn w:val="ListBullet"/>
    <w:qFormat/>
    <w:rsid w:val="000564C7"/>
    <w:pPr>
      <w:numPr>
        <w:numId w:val="3"/>
      </w:numPr>
      <w:spacing w:after="40"/>
      <w:ind w:left="357" w:hanging="357"/>
    </w:pPr>
  </w:style>
  <w:style w:type="character" w:customStyle="1" w:styleId="UnresolvedMention1">
    <w:name w:val="Unresolved Mention1"/>
    <w:basedOn w:val="DefaultParagraphFont"/>
    <w:uiPriority w:val="99"/>
    <w:semiHidden/>
    <w:unhideWhenUsed/>
    <w:rsid w:val="006E7D2F"/>
    <w:rPr>
      <w:color w:val="605E5C"/>
      <w:shd w:val="clear" w:color="auto" w:fill="E1DFDD"/>
    </w:rPr>
  </w:style>
  <w:style w:type="table" w:customStyle="1" w:styleId="AFPTable03CalloutB">
    <w:name w:val="AFP Table 03 Callout B"/>
    <w:basedOn w:val="TableNormal"/>
    <w:uiPriority w:val="99"/>
    <w:rsid w:val="008D762B"/>
    <w:pPr>
      <w:spacing w:after="0" w:line="240" w:lineRule="auto"/>
    </w:pPr>
    <w:tblPr>
      <w:tblCellMar>
        <w:left w:w="0" w:type="dxa"/>
        <w:right w:w="0" w:type="dxa"/>
      </w:tblCellMar>
    </w:tblPr>
  </w:style>
  <w:style w:type="paragraph" w:styleId="Caption">
    <w:name w:val="caption"/>
    <w:basedOn w:val="Normal"/>
    <w:next w:val="Normal"/>
    <w:uiPriority w:val="35"/>
    <w:unhideWhenUsed/>
    <w:qFormat/>
    <w:rsid w:val="008D762B"/>
    <w:pPr>
      <w:spacing w:before="240"/>
    </w:pPr>
    <w:rPr>
      <w:rFonts w:ascii="Roboto Medium" w:hAnsi="Roboto Medium"/>
      <w:i/>
      <w:iCs/>
    </w:rPr>
  </w:style>
  <w:style w:type="table" w:customStyle="1" w:styleId="AFPTable05AcknowledgementofCountry">
    <w:name w:val="AFP Table 05 Acknowledgement of Country"/>
    <w:basedOn w:val="TableNormal"/>
    <w:uiPriority w:val="99"/>
    <w:rsid w:val="00757FC9"/>
    <w:pPr>
      <w:spacing w:after="0" w:line="240" w:lineRule="auto"/>
    </w:pPr>
    <w:tblPr>
      <w:tblCellMar>
        <w:left w:w="0" w:type="dxa"/>
        <w:right w:w="0" w:type="dxa"/>
      </w:tblCellMar>
    </w:tblPr>
    <w:tcPr>
      <w:shd w:val="clear" w:color="auto" w:fill="000054" w:themeFill="text2"/>
    </w:tcPr>
  </w:style>
  <w:style w:type="paragraph" w:customStyle="1" w:styleId="HeadingAcknowledgement">
    <w:name w:val="Heading Acknowledgement"/>
    <w:basedOn w:val="Normal"/>
    <w:rsid w:val="001966B2"/>
    <w:pPr>
      <w:spacing w:before="600" w:after="360" w:line="240" w:lineRule="auto"/>
      <w:ind w:left="397"/>
    </w:pPr>
    <w:rPr>
      <w:b/>
      <w:bCs/>
      <w:color w:val="D1EEFC"/>
      <w:sz w:val="32"/>
      <w:szCs w:val="32"/>
    </w:rPr>
  </w:style>
  <w:style w:type="paragraph" w:customStyle="1" w:styleId="TextAcknowledgement">
    <w:name w:val="Text Acknowledgement"/>
    <w:basedOn w:val="Normal"/>
    <w:rsid w:val="00757FC9"/>
    <w:pPr>
      <w:spacing w:line="264" w:lineRule="auto"/>
      <w:ind w:left="397"/>
    </w:pPr>
  </w:style>
  <w:style w:type="table" w:customStyle="1" w:styleId="AFPTable04CalloutC">
    <w:name w:val="AFP Table 04 Callout C"/>
    <w:basedOn w:val="TableNormal"/>
    <w:uiPriority w:val="99"/>
    <w:rsid w:val="002575B8"/>
    <w:pPr>
      <w:spacing w:before="120" w:after="120"/>
    </w:pPr>
    <w:tblPr>
      <w:tblCellMar>
        <w:top w:w="284" w:type="dxa"/>
        <w:left w:w="397" w:type="dxa"/>
        <w:bottom w:w="284" w:type="dxa"/>
        <w:right w:w="397" w:type="dxa"/>
      </w:tblCellMar>
    </w:tblPr>
    <w:tcPr>
      <w:shd w:val="clear" w:color="auto" w:fill="D1EEFC"/>
    </w:tcPr>
  </w:style>
  <w:style w:type="paragraph" w:customStyle="1" w:styleId="Spacer-CoverB">
    <w:name w:val="Spacer - Cover B"/>
    <w:basedOn w:val="Normal"/>
    <w:rsid w:val="009341C8"/>
    <w:pPr>
      <w:spacing w:after="9000"/>
    </w:pPr>
  </w:style>
  <w:style w:type="paragraph" w:customStyle="1" w:styleId="URLwhite">
    <w:name w:val="URL white"/>
    <w:basedOn w:val="URL"/>
    <w:rsid w:val="004703D7"/>
    <w:rPr>
      <w:color w:val="FFFFFF" w:themeColor="background1"/>
    </w:rPr>
  </w:style>
  <w:style w:type="character" w:customStyle="1" w:styleId="DateCoverB">
    <w:name w:val="Date Cover B"/>
    <w:basedOn w:val="DefaultParagraphFont"/>
    <w:uiPriority w:val="1"/>
    <w:rsid w:val="000B5911"/>
    <w:rPr>
      <w:color w:val="960500" w:themeColor="accent1"/>
      <w:sz w:val="28"/>
      <w:szCs w:val="28"/>
    </w:rPr>
  </w:style>
  <w:style w:type="character" w:customStyle="1" w:styleId="DateCoverC">
    <w:name w:val="Date Cover C"/>
    <w:basedOn w:val="DefaultParagraphFont"/>
    <w:uiPriority w:val="1"/>
    <w:rsid w:val="000B5911"/>
    <w:rPr>
      <w:color w:val="FFFFFF" w:themeColor="background1"/>
    </w:rPr>
  </w:style>
  <w:style w:type="paragraph" w:customStyle="1" w:styleId="Spacer-CoverD">
    <w:name w:val="Spacer - Cover D"/>
    <w:basedOn w:val="Normal"/>
    <w:rsid w:val="004D00D3"/>
    <w:pPr>
      <w:spacing w:after="2040"/>
    </w:pPr>
  </w:style>
  <w:style w:type="paragraph" w:customStyle="1" w:styleId="DividerTitle">
    <w:name w:val="Divider Title"/>
    <w:basedOn w:val="Normal"/>
    <w:qFormat/>
    <w:rsid w:val="0047223F"/>
    <w:pPr>
      <w:spacing w:after="640" w:line="216" w:lineRule="auto"/>
      <w:ind w:right="3686"/>
    </w:pPr>
    <w:rPr>
      <w:b/>
      <w:bCs/>
      <w:color w:val="000054" w:themeColor="text2"/>
      <w:sz w:val="80"/>
      <w:szCs w:val="80"/>
    </w:rPr>
  </w:style>
  <w:style w:type="paragraph" w:customStyle="1" w:styleId="Div">
    <w:name w:val="Div #"/>
    <w:basedOn w:val="Normal"/>
    <w:qFormat/>
    <w:rsid w:val="00A64D97"/>
    <w:pPr>
      <w:spacing w:after="880" w:line="192" w:lineRule="auto"/>
    </w:pPr>
    <w:rPr>
      <w:b/>
      <w:bCs/>
      <w:outline/>
      <w:color w:val="000054" w:themeColor="accent3"/>
      <w:sz w:val="313"/>
      <w:szCs w:val="313"/>
      <w14:textOutline w14:w="10287" w14:cap="rnd" w14:cmpd="sng" w14:algn="ctr">
        <w14:solidFill>
          <w14:schemeClr w14:val="accent3"/>
        </w14:solidFill>
        <w14:prstDash w14:val="solid"/>
        <w14:bevel/>
      </w14:textOutline>
      <w14:textFill>
        <w14:noFill/>
      </w14:textFill>
    </w:rPr>
  </w:style>
  <w:style w:type="paragraph" w:customStyle="1" w:styleId="Spacer-Divider">
    <w:name w:val="Spacer - Divider"/>
    <w:basedOn w:val="Normal"/>
    <w:rsid w:val="00473376"/>
    <w:pPr>
      <w:spacing w:after="2100"/>
    </w:pPr>
  </w:style>
  <w:style w:type="paragraph" w:customStyle="1" w:styleId="DividerCopy">
    <w:name w:val="Divider Copy"/>
    <w:basedOn w:val="Normal"/>
    <w:qFormat/>
    <w:rsid w:val="0047223F"/>
    <w:pPr>
      <w:ind w:right="3684"/>
    </w:pPr>
  </w:style>
  <w:style w:type="paragraph" w:customStyle="1" w:styleId="Spacer-CoverC">
    <w:name w:val="Spacer - Cover C"/>
    <w:basedOn w:val="Spacer-CoverB"/>
    <w:rsid w:val="000D383C"/>
    <w:pPr>
      <w:spacing w:after="3480"/>
    </w:pPr>
  </w:style>
  <w:style w:type="paragraph" w:customStyle="1" w:styleId="ForewordName">
    <w:name w:val="Foreword Name"/>
    <w:basedOn w:val="Normal"/>
    <w:rsid w:val="003C6A6B"/>
    <w:pPr>
      <w:spacing w:after="0"/>
    </w:pPr>
    <w:rPr>
      <w:rFonts w:ascii="Roboto Medium" w:hAnsi="Roboto Medium"/>
    </w:rPr>
  </w:style>
  <w:style w:type="paragraph" w:customStyle="1" w:styleId="ForewordSignoff">
    <w:name w:val="Foreword Signoff"/>
    <w:basedOn w:val="Normal"/>
    <w:rsid w:val="003C6A6B"/>
    <w:pPr>
      <w:spacing w:after="20"/>
    </w:pPr>
    <w:rPr>
      <w:sz w:val="18"/>
      <w:szCs w:val="18"/>
    </w:rPr>
  </w:style>
  <w:style w:type="paragraph" w:customStyle="1" w:styleId="Spacer-1px">
    <w:name w:val="Spacer - 1px"/>
    <w:basedOn w:val="Normal"/>
    <w:rsid w:val="003C6A6B"/>
    <w:pPr>
      <w:spacing w:after="0" w:line="192" w:lineRule="auto"/>
    </w:pPr>
    <w:rPr>
      <w:sz w:val="2"/>
      <w:szCs w:val="2"/>
    </w:rPr>
  </w:style>
  <w:style w:type="character" w:styleId="PlaceholderText">
    <w:name w:val="Placeholder Text"/>
    <w:basedOn w:val="DefaultParagraphFont"/>
    <w:uiPriority w:val="99"/>
    <w:semiHidden/>
    <w:rsid w:val="00181F06"/>
    <w:rPr>
      <w:color w:val="808080"/>
    </w:rPr>
  </w:style>
  <w:style w:type="paragraph" w:styleId="ListParagraph">
    <w:name w:val="List Paragraph"/>
    <w:basedOn w:val="Normal"/>
    <w:link w:val="ListParagraphChar"/>
    <w:uiPriority w:val="34"/>
    <w:qFormat/>
    <w:rsid w:val="00181F06"/>
    <w:pPr>
      <w:spacing w:after="160" w:line="259" w:lineRule="auto"/>
      <w:ind w:left="720"/>
      <w:contextualSpacing/>
    </w:pPr>
    <w:rPr>
      <w:rFonts w:ascii="Roboto" w:hAnsi="Roboto"/>
      <w:sz w:val="22"/>
      <w:szCs w:val="22"/>
    </w:rPr>
  </w:style>
  <w:style w:type="character" w:customStyle="1" w:styleId="ListParagraphChar">
    <w:name w:val="List Paragraph Char"/>
    <w:basedOn w:val="DefaultParagraphFont"/>
    <w:link w:val="ListParagraph"/>
    <w:uiPriority w:val="34"/>
    <w:rsid w:val="003E05C4"/>
    <w:rPr>
      <w:rFonts w:ascii="Roboto" w:hAnsi="Roboto"/>
      <w:sz w:val="22"/>
      <w:szCs w:val="22"/>
    </w:rPr>
  </w:style>
  <w:style w:type="paragraph" w:customStyle="1" w:styleId="Normalbold">
    <w:name w:val="Normal bold"/>
    <w:basedOn w:val="Normal"/>
    <w:next w:val="Normal"/>
    <w:link w:val="NormalboldChar"/>
    <w:qFormat/>
    <w:rsid w:val="003E05C4"/>
    <w:pPr>
      <w:spacing w:before="120" w:after="120" w:line="276" w:lineRule="auto"/>
    </w:pPr>
    <w:rPr>
      <w:b/>
      <w:sz w:val="22"/>
      <w:szCs w:val="22"/>
    </w:rPr>
  </w:style>
  <w:style w:type="paragraph" w:customStyle="1" w:styleId="Bulletedlist1">
    <w:name w:val="Bulleted list 1"/>
    <w:basedOn w:val="ListParagraph"/>
    <w:next w:val="Normal"/>
    <w:link w:val="Bulletedlist1Char"/>
    <w:qFormat/>
    <w:rsid w:val="003E05C4"/>
    <w:pPr>
      <w:numPr>
        <w:numId w:val="9"/>
      </w:numPr>
      <w:spacing w:before="120" w:after="200" w:line="276" w:lineRule="auto"/>
    </w:pPr>
    <w:rPr>
      <w:rFonts w:cstheme="minorHAnsi"/>
    </w:rPr>
  </w:style>
  <w:style w:type="character" w:customStyle="1" w:styleId="NormalboldChar">
    <w:name w:val="Normal bold Char"/>
    <w:basedOn w:val="DefaultParagraphFont"/>
    <w:link w:val="Normalbold"/>
    <w:rsid w:val="003E05C4"/>
    <w:rPr>
      <w:b/>
      <w:sz w:val="22"/>
      <w:szCs w:val="22"/>
    </w:rPr>
  </w:style>
  <w:style w:type="character" w:customStyle="1" w:styleId="Bulletedlist1Char">
    <w:name w:val="Bulleted list 1 Char"/>
    <w:basedOn w:val="ListParagraphChar"/>
    <w:link w:val="Bulletedlist1"/>
    <w:rsid w:val="003E05C4"/>
    <w:rPr>
      <w:rFonts w:ascii="Roboto" w:hAnsi="Roboto" w:cstheme="minorHAnsi"/>
      <w:sz w:val="22"/>
      <w:szCs w:val="22"/>
    </w:rPr>
  </w:style>
  <w:style w:type="paragraph" w:customStyle="1" w:styleId="paragraph">
    <w:name w:val="paragraph"/>
    <w:basedOn w:val="Normal"/>
    <w:rsid w:val="003E05C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A97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C06"/>
    <w:rPr>
      <w:rFonts w:ascii="Segoe UI" w:hAnsi="Segoe UI" w:cs="Segoe UI"/>
      <w:sz w:val="18"/>
      <w:szCs w:val="18"/>
    </w:rPr>
  </w:style>
  <w:style w:type="character" w:styleId="FollowedHyperlink">
    <w:name w:val="FollowedHyperlink"/>
    <w:basedOn w:val="DefaultParagraphFont"/>
    <w:uiPriority w:val="99"/>
    <w:semiHidden/>
    <w:unhideWhenUsed/>
    <w:rsid w:val="00A97C06"/>
    <w:rPr>
      <w:color w:val="000054" w:themeColor="followedHyperlink"/>
      <w:u w:val="single"/>
    </w:rPr>
  </w:style>
  <w:style w:type="character" w:customStyle="1" w:styleId="normaltextrun">
    <w:name w:val="normaltextrun"/>
    <w:basedOn w:val="DefaultParagraphFont"/>
    <w:rsid w:val="00CB08E6"/>
  </w:style>
  <w:style w:type="character" w:customStyle="1" w:styleId="eop">
    <w:name w:val="eop"/>
    <w:basedOn w:val="DefaultParagraphFont"/>
    <w:rsid w:val="00CB08E6"/>
  </w:style>
  <w:style w:type="paragraph" w:customStyle="1" w:styleId="HEADINGStyle1">
    <w:name w:val="HEADING Style1"/>
    <w:basedOn w:val="Normal"/>
    <w:link w:val="HEADINGStyle1Char"/>
    <w:qFormat/>
    <w:rsid w:val="0012047A"/>
    <w:pPr>
      <w:spacing w:before="200" w:after="200" w:line="276" w:lineRule="auto"/>
    </w:pPr>
    <w:rPr>
      <w:caps/>
      <w:sz w:val="36"/>
      <w:szCs w:val="36"/>
    </w:rPr>
  </w:style>
  <w:style w:type="character" w:customStyle="1" w:styleId="HEADINGStyle1Char">
    <w:name w:val="HEADING Style1 Char"/>
    <w:basedOn w:val="DefaultParagraphFont"/>
    <w:link w:val="HEADINGStyle1"/>
    <w:rsid w:val="0012047A"/>
    <w:rPr>
      <w:caps/>
      <w:sz w:val="36"/>
      <w:szCs w:val="36"/>
    </w:rPr>
  </w:style>
  <w:style w:type="character" w:styleId="CommentReference">
    <w:name w:val="annotation reference"/>
    <w:basedOn w:val="DefaultParagraphFont"/>
    <w:uiPriority w:val="99"/>
    <w:semiHidden/>
    <w:unhideWhenUsed/>
    <w:rsid w:val="004030C7"/>
    <w:rPr>
      <w:sz w:val="16"/>
      <w:szCs w:val="16"/>
    </w:rPr>
  </w:style>
  <w:style w:type="paragraph" w:styleId="CommentText">
    <w:name w:val="annotation text"/>
    <w:basedOn w:val="Normal"/>
    <w:link w:val="CommentTextChar"/>
    <w:uiPriority w:val="99"/>
    <w:unhideWhenUsed/>
    <w:rsid w:val="004030C7"/>
    <w:pPr>
      <w:spacing w:line="240" w:lineRule="auto"/>
    </w:pPr>
  </w:style>
  <w:style w:type="character" w:customStyle="1" w:styleId="CommentTextChar">
    <w:name w:val="Comment Text Char"/>
    <w:basedOn w:val="DefaultParagraphFont"/>
    <w:link w:val="CommentText"/>
    <w:uiPriority w:val="99"/>
    <w:rsid w:val="004030C7"/>
  </w:style>
  <w:style w:type="paragraph" w:styleId="CommentSubject">
    <w:name w:val="annotation subject"/>
    <w:basedOn w:val="CommentText"/>
    <w:next w:val="CommentText"/>
    <w:link w:val="CommentSubjectChar"/>
    <w:uiPriority w:val="99"/>
    <w:semiHidden/>
    <w:unhideWhenUsed/>
    <w:rsid w:val="004030C7"/>
    <w:rPr>
      <w:b/>
      <w:bCs/>
    </w:rPr>
  </w:style>
  <w:style w:type="character" w:customStyle="1" w:styleId="CommentSubjectChar">
    <w:name w:val="Comment Subject Char"/>
    <w:basedOn w:val="CommentTextChar"/>
    <w:link w:val="CommentSubject"/>
    <w:uiPriority w:val="99"/>
    <w:semiHidden/>
    <w:rsid w:val="004030C7"/>
    <w:rPr>
      <w:b/>
      <w:bCs/>
    </w:rPr>
  </w:style>
  <w:style w:type="paragraph" w:customStyle="1" w:styleId="Default">
    <w:name w:val="Default"/>
    <w:rsid w:val="000123BB"/>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D20BFD"/>
    <w:pPr>
      <w:spacing w:after="0" w:line="240" w:lineRule="auto"/>
    </w:pPr>
  </w:style>
  <w:style w:type="character" w:customStyle="1" w:styleId="contentcontrol">
    <w:name w:val="contentcontrol"/>
    <w:basedOn w:val="DefaultParagraphFont"/>
    <w:rsid w:val="00703B57"/>
  </w:style>
  <w:style w:type="character" w:customStyle="1" w:styleId="contentcontrolboundarysink">
    <w:name w:val="contentcontrolboundarysink"/>
    <w:basedOn w:val="DefaultParagraphFont"/>
    <w:rsid w:val="0070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8951">
      <w:bodyDiv w:val="1"/>
      <w:marLeft w:val="0"/>
      <w:marRight w:val="0"/>
      <w:marTop w:val="0"/>
      <w:marBottom w:val="0"/>
      <w:divBdr>
        <w:top w:val="none" w:sz="0" w:space="0" w:color="auto"/>
        <w:left w:val="none" w:sz="0" w:space="0" w:color="auto"/>
        <w:bottom w:val="none" w:sz="0" w:space="0" w:color="auto"/>
        <w:right w:val="none" w:sz="0" w:space="0" w:color="auto"/>
      </w:divBdr>
    </w:div>
    <w:div w:id="61411946">
      <w:bodyDiv w:val="1"/>
      <w:marLeft w:val="0"/>
      <w:marRight w:val="0"/>
      <w:marTop w:val="0"/>
      <w:marBottom w:val="0"/>
      <w:divBdr>
        <w:top w:val="none" w:sz="0" w:space="0" w:color="auto"/>
        <w:left w:val="none" w:sz="0" w:space="0" w:color="auto"/>
        <w:bottom w:val="none" w:sz="0" w:space="0" w:color="auto"/>
        <w:right w:val="none" w:sz="0" w:space="0" w:color="auto"/>
      </w:divBdr>
      <w:divsChild>
        <w:div w:id="2138984125">
          <w:marLeft w:val="0"/>
          <w:marRight w:val="0"/>
          <w:marTop w:val="0"/>
          <w:marBottom w:val="0"/>
          <w:divBdr>
            <w:top w:val="none" w:sz="0" w:space="0" w:color="auto"/>
            <w:left w:val="none" w:sz="0" w:space="0" w:color="auto"/>
            <w:bottom w:val="none" w:sz="0" w:space="0" w:color="auto"/>
            <w:right w:val="none" w:sz="0" w:space="0" w:color="auto"/>
          </w:divBdr>
        </w:div>
        <w:div w:id="1099520305">
          <w:marLeft w:val="0"/>
          <w:marRight w:val="0"/>
          <w:marTop w:val="0"/>
          <w:marBottom w:val="0"/>
          <w:divBdr>
            <w:top w:val="none" w:sz="0" w:space="0" w:color="auto"/>
            <w:left w:val="none" w:sz="0" w:space="0" w:color="auto"/>
            <w:bottom w:val="none" w:sz="0" w:space="0" w:color="auto"/>
            <w:right w:val="none" w:sz="0" w:space="0" w:color="auto"/>
          </w:divBdr>
        </w:div>
        <w:div w:id="1630472656">
          <w:marLeft w:val="0"/>
          <w:marRight w:val="0"/>
          <w:marTop w:val="0"/>
          <w:marBottom w:val="0"/>
          <w:divBdr>
            <w:top w:val="none" w:sz="0" w:space="0" w:color="auto"/>
            <w:left w:val="none" w:sz="0" w:space="0" w:color="auto"/>
            <w:bottom w:val="none" w:sz="0" w:space="0" w:color="auto"/>
            <w:right w:val="none" w:sz="0" w:space="0" w:color="auto"/>
          </w:divBdr>
        </w:div>
      </w:divsChild>
    </w:div>
    <w:div w:id="296372853">
      <w:bodyDiv w:val="1"/>
      <w:marLeft w:val="0"/>
      <w:marRight w:val="0"/>
      <w:marTop w:val="0"/>
      <w:marBottom w:val="0"/>
      <w:divBdr>
        <w:top w:val="none" w:sz="0" w:space="0" w:color="auto"/>
        <w:left w:val="none" w:sz="0" w:space="0" w:color="auto"/>
        <w:bottom w:val="none" w:sz="0" w:space="0" w:color="auto"/>
        <w:right w:val="none" w:sz="0" w:space="0" w:color="auto"/>
      </w:divBdr>
      <w:divsChild>
        <w:div w:id="1194610882">
          <w:marLeft w:val="0"/>
          <w:marRight w:val="0"/>
          <w:marTop w:val="0"/>
          <w:marBottom w:val="0"/>
          <w:divBdr>
            <w:top w:val="none" w:sz="0" w:space="0" w:color="auto"/>
            <w:left w:val="none" w:sz="0" w:space="0" w:color="auto"/>
            <w:bottom w:val="none" w:sz="0" w:space="0" w:color="auto"/>
            <w:right w:val="none" w:sz="0" w:space="0" w:color="auto"/>
          </w:divBdr>
        </w:div>
        <w:div w:id="1571035515">
          <w:marLeft w:val="0"/>
          <w:marRight w:val="0"/>
          <w:marTop w:val="0"/>
          <w:marBottom w:val="0"/>
          <w:divBdr>
            <w:top w:val="none" w:sz="0" w:space="0" w:color="auto"/>
            <w:left w:val="none" w:sz="0" w:space="0" w:color="auto"/>
            <w:bottom w:val="none" w:sz="0" w:space="0" w:color="auto"/>
            <w:right w:val="none" w:sz="0" w:space="0" w:color="auto"/>
          </w:divBdr>
        </w:div>
      </w:divsChild>
    </w:div>
    <w:div w:id="346910021">
      <w:bodyDiv w:val="1"/>
      <w:marLeft w:val="0"/>
      <w:marRight w:val="0"/>
      <w:marTop w:val="0"/>
      <w:marBottom w:val="0"/>
      <w:divBdr>
        <w:top w:val="none" w:sz="0" w:space="0" w:color="auto"/>
        <w:left w:val="none" w:sz="0" w:space="0" w:color="auto"/>
        <w:bottom w:val="none" w:sz="0" w:space="0" w:color="auto"/>
        <w:right w:val="none" w:sz="0" w:space="0" w:color="auto"/>
      </w:divBdr>
    </w:div>
    <w:div w:id="388378579">
      <w:bodyDiv w:val="1"/>
      <w:marLeft w:val="0"/>
      <w:marRight w:val="0"/>
      <w:marTop w:val="0"/>
      <w:marBottom w:val="0"/>
      <w:divBdr>
        <w:top w:val="none" w:sz="0" w:space="0" w:color="auto"/>
        <w:left w:val="none" w:sz="0" w:space="0" w:color="auto"/>
        <w:bottom w:val="none" w:sz="0" w:space="0" w:color="auto"/>
        <w:right w:val="none" w:sz="0" w:space="0" w:color="auto"/>
      </w:divBdr>
    </w:div>
    <w:div w:id="453139447">
      <w:bodyDiv w:val="1"/>
      <w:marLeft w:val="0"/>
      <w:marRight w:val="0"/>
      <w:marTop w:val="0"/>
      <w:marBottom w:val="0"/>
      <w:divBdr>
        <w:top w:val="none" w:sz="0" w:space="0" w:color="auto"/>
        <w:left w:val="none" w:sz="0" w:space="0" w:color="auto"/>
        <w:bottom w:val="none" w:sz="0" w:space="0" w:color="auto"/>
        <w:right w:val="none" w:sz="0" w:space="0" w:color="auto"/>
      </w:divBdr>
    </w:div>
    <w:div w:id="846988387">
      <w:bodyDiv w:val="1"/>
      <w:marLeft w:val="0"/>
      <w:marRight w:val="0"/>
      <w:marTop w:val="0"/>
      <w:marBottom w:val="0"/>
      <w:divBdr>
        <w:top w:val="none" w:sz="0" w:space="0" w:color="auto"/>
        <w:left w:val="none" w:sz="0" w:space="0" w:color="auto"/>
        <w:bottom w:val="none" w:sz="0" w:space="0" w:color="auto"/>
        <w:right w:val="none" w:sz="0" w:space="0" w:color="auto"/>
      </w:divBdr>
    </w:div>
    <w:div w:id="995034430">
      <w:bodyDiv w:val="1"/>
      <w:marLeft w:val="0"/>
      <w:marRight w:val="0"/>
      <w:marTop w:val="0"/>
      <w:marBottom w:val="0"/>
      <w:divBdr>
        <w:top w:val="none" w:sz="0" w:space="0" w:color="auto"/>
        <w:left w:val="none" w:sz="0" w:space="0" w:color="auto"/>
        <w:bottom w:val="none" w:sz="0" w:space="0" w:color="auto"/>
        <w:right w:val="none" w:sz="0" w:space="0" w:color="auto"/>
      </w:divBdr>
    </w:div>
    <w:div w:id="1045300313">
      <w:bodyDiv w:val="1"/>
      <w:marLeft w:val="0"/>
      <w:marRight w:val="0"/>
      <w:marTop w:val="0"/>
      <w:marBottom w:val="0"/>
      <w:divBdr>
        <w:top w:val="none" w:sz="0" w:space="0" w:color="auto"/>
        <w:left w:val="none" w:sz="0" w:space="0" w:color="auto"/>
        <w:bottom w:val="none" w:sz="0" w:space="0" w:color="auto"/>
        <w:right w:val="none" w:sz="0" w:space="0" w:color="auto"/>
      </w:divBdr>
    </w:div>
    <w:div w:id="1146123772">
      <w:bodyDiv w:val="1"/>
      <w:marLeft w:val="0"/>
      <w:marRight w:val="0"/>
      <w:marTop w:val="0"/>
      <w:marBottom w:val="0"/>
      <w:divBdr>
        <w:top w:val="none" w:sz="0" w:space="0" w:color="auto"/>
        <w:left w:val="none" w:sz="0" w:space="0" w:color="auto"/>
        <w:bottom w:val="none" w:sz="0" w:space="0" w:color="auto"/>
        <w:right w:val="none" w:sz="0" w:space="0" w:color="auto"/>
      </w:divBdr>
    </w:div>
    <w:div w:id="1218933183">
      <w:bodyDiv w:val="1"/>
      <w:marLeft w:val="0"/>
      <w:marRight w:val="0"/>
      <w:marTop w:val="0"/>
      <w:marBottom w:val="0"/>
      <w:divBdr>
        <w:top w:val="none" w:sz="0" w:space="0" w:color="auto"/>
        <w:left w:val="none" w:sz="0" w:space="0" w:color="auto"/>
        <w:bottom w:val="none" w:sz="0" w:space="0" w:color="auto"/>
        <w:right w:val="none" w:sz="0" w:space="0" w:color="auto"/>
      </w:divBdr>
    </w:div>
    <w:div w:id="1346399932">
      <w:bodyDiv w:val="1"/>
      <w:marLeft w:val="0"/>
      <w:marRight w:val="0"/>
      <w:marTop w:val="0"/>
      <w:marBottom w:val="0"/>
      <w:divBdr>
        <w:top w:val="none" w:sz="0" w:space="0" w:color="auto"/>
        <w:left w:val="none" w:sz="0" w:space="0" w:color="auto"/>
        <w:bottom w:val="none" w:sz="0" w:space="0" w:color="auto"/>
        <w:right w:val="none" w:sz="0" w:space="0" w:color="auto"/>
      </w:divBdr>
      <w:divsChild>
        <w:div w:id="1214852943">
          <w:marLeft w:val="0"/>
          <w:marRight w:val="0"/>
          <w:marTop w:val="0"/>
          <w:marBottom w:val="0"/>
          <w:divBdr>
            <w:top w:val="none" w:sz="0" w:space="0" w:color="auto"/>
            <w:left w:val="none" w:sz="0" w:space="0" w:color="auto"/>
            <w:bottom w:val="none" w:sz="0" w:space="0" w:color="auto"/>
            <w:right w:val="none" w:sz="0" w:space="0" w:color="auto"/>
          </w:divBdr>
        </w:div>
        <w:div w:id="1995988374">
          <w:marLeft w:val="0"/>
          <w:marRight w:val="0"/>
          <w:marTop w:val="0"/>
          <w:marBottom w:val="0"/>
          <w:divBdr>
            <w:top w:val="none" w:sz="0" w:space="0" w:color="auto"/>
            <w:left w:val="none" w:sz="0" w:space="0" w:color="auto"/>
            <w:bottom w:val="none" w:sz="0" w:space="0" w:color="auto"/>
            <w:right w:val="none" w:sz="0" w:space="0" w:color="auto"/>
          </w:divBdr>
        </w:div>
        <w:div w:id="1454210696">
          <w:marLeft w:val="0"/>
          <w:marRight w:val="0"/>
          <w:marTop w:val="0"/>
          <w:marBottom w:val="0"/>
          <w:divBdr>
            <w:top w:val="none" w:sz="0" w:space="0" w:color="auto"/>
            <w:left w:val="none" w:sz="0" w:space="0" w:color="auto"/>
            <w:bottom w:val="none" w:sz="0" w:space="0" w:color="auto"/>
            <w:right w:val="none" w:sz="0" w:space="0" w:color="auto"/>
          </w:divBdr>
        </w:div>
        <w:div w:id="1256135927">
          <w:marLeft w:val="0"/>
          <w:marRight w:val="0"/>
          <w:marTop w:val="0"/>
          <w:marBottom w:val="0"/>
          <w:divBdr>
            <w:top w:val="none" w:sz="0" w:space="0" w:color="auto"/>
            <w:left w:val="none" w:sz="0" w:space="0" w:color="auto"/>
            <w:bottom w:val="none" w:sz="0" w:space="0" w:color="auto"/>
            <w:right w:val="none" w:sz="0" w:space="0" w:color="auto"/>
          </w:divBdr>
        </w:div>
        <w:div w:id="1376275705">
          <w:marLeft w:val="0"/>
          <w:marRight w:val="0"/>
          <w:marTop w:val="0"/>
          <w:marBottom w:val="0"/>
          <w:divBdr>
            <w:top w:val="none" w:sz="0" w:space="0" w:color="auto"/>
            <w:left w:val="none" w:sz="0" w:space="0" w:color="auto"/>
            <w:bottom w:val="none" w:sz="0" w:space="0" w:color="auto"/>
            <w:right w:val="none" w:sz="0" w:space="0" w:color="auto"/>
          </w:divBdr>
        </w:div>
        <w:div w:id="2051605479">
          <w:marLeft w:val="0"/>
          <w:marRight w:val="0"/>
          <w:marTop w:val="0"/>
          <w:marBottom w:val="0"/>
          <w:divBdr>
            <w:top w:val="none" w:sz="0" w:space="0" w:color="auto"/>
            <w:left w:val="none" w:sz="0" w:space="0" w:color="auto"/>
            <w:bottom w:val="none" w:sz="0" w:space="0" w:color="auto"/>
            <w:right w:val="none" w:sz="0" w:space="0" w:color="auto"/>
          </w:divBdr>
        </w:div>
      </w:divsChild>
    </w:div>
    <w:div w:id="1547906621">
      <w:bodyDiv w:val="1"/>
      <w:marLeft w:val="0"/>
      <w:marRight w:val="0"/>
      <w:marTop w:val="0"/>
      <w:marBottom w:val="0"/>
      <w:divBdr>
        <w:top w:val="none" w:sz="0" w:space="0" w:color="auto"/>
        <w:left w:val="none" w:sz="0" w:space="0" w:color="auto"/>
        <w:bottom w:val="none" w:sz="0" w:space="0" w:color="auto"/>
        <w:right w:val="none" w:sz="0" w:space="0" w:color="auto"/>
      </w:divBdr>
      <w:divsChild>
        <w:div w:id="1072578781">
          <w:marLeft w:val="0"/>
          <w:marRight w:val="0"/>
          <w:marTop w:val="0"/>
          <w:marBottom w:val="0"/>
          <w:divBdr>
            <w:top w:val="none" w:sz="0" w:space="0" w:color="auto"/>
            <w:left w:val="none" w:sz="0" w:space="0" w:color="auto"/>
            <w:bottom w:val="none" w:sz="0" w:space="0" w:color="auto"/>
            <w:right w:val="none" w:sz="0" w:space="0" w:color="auto"/>
          </w:divBdr>
        </w:div>
        <w:div w:id="1947301425">
          <w:marLeft w:val="0"/>
          <w:marRight w:val="0"/>
          <w:marTop w:val="0"/>
          <w:marBottom w:val="0"/>
          <w:divBdr>
            <w:top w:val="none" w:sz="0" w:space="0" w:color="auto"/>
            <w:left w:val="none" w:sz="0" w:space="0" w:color="auto"/>
            <w:bottom w:val="none" w:sz="0" w:space="0" w:color="auto"/>
            <w:right w:val="none" w:sz="0" w:space="0" w:color="auto"/>
          </w:divBdr>
        </w:div>
      </w:divsChild>
    </w:div>
    <w:div w:id="1558279226">
      <w:bodyDiv w:val="1"/>
      <w:marLeft w:val="0"/>
      <w:marRight w:val="0"/>
      <w:marTop w:val="0"/>
      <w:marBottom w:val="0"/>
      <w:divBdr>
        <w:top w:val="none" w:sz="0" w:space="0" w:color="auto"/>
        <w:left w:val="none" w:sz="0" w:space="0" w:color="auto"/>
        <w:bottom w:val="none" w:sz="0" w:space="0" w:color="auto"/>
        <w:right w:val="none" w:sz="0" w:space="0" w:color="auto"/>
      </w:divBdr>
    </w:div>
    <w:div w:id="1582831427">
      <w:bodyDiv w:val="1"/>
      <w:marLeft w:val="0"/>
      <w:marRight w:val="0"/>
      <w:marTop w:val="0"/>
      <w:marBottom w:val="0"/>
      <w:divBdr>
        <w:top w:val="none" w:sz="0" w:space="0" w:color="auto"/>
        <w:left w:val="none" w:sz="0" w:space="0" w:color="auto"/>
        <w:bottom w:val="none" w:sz="0" w:space="0" w:color="auto"/>
        <w:right w:val="none" w:sz="0" w:space="0" w:color="auto"/>
      </w:divBdr>
    </w:div>
    <w:div w:id="1593589288">
      <w:bodyDiv w:val="1"/>
      <w:marLeft w:val="0"/>
      <w:marRight w:val="0"/>
      <w:marTop w:val="0"/>
      <w:marBottom w:val="0"/>
      <w:divBdr>
        <w:top w:val="none" w:sz="0" w:space="0" w:color="auto"/>
        <w:left w:val="none" w:sz="0" w:space="0" w:color="auto"/>
        <w:bottom w:val="none" w:sz="0" w:space="0" w:color="auto"/>
        <w:right w:val="none" w:sz="0" w:space="0" w:color="auto"/>
      </w:divBdr>
      <w:divsChild>
        <w:div w:id="662973890">
          <w:marLeft w:val="0"/>
          <w:marRight w:val="0"/>
          <w:marTop w:val="0"/>
          <w:marBottom w:val="0"/>
          <w:divBdr>
            <w:top w:val="none" w:sz="0" w:space="0" w:color="auto"/>
            <w:left w:val="none" w:sz="0" w:space="0" w:color="auto"/>
            <w:bottom w:val="none" w:sz="0" w:space="0" w:color="auto"/>
            <w:right w:val="none" w:sz="0" w:space="0" w:color="auto"/>
          </w:divBdr>
        </w:div>
        <w:div w:id="277958098">
          <w:marLeft w:val="0"/>
          <w:marRight w:val="0"/>
          <w:marTop w:val="0"/>
          <w:marBottom w:val="0"/>
          <w:divBdr>
            <w:top w:val="none" w:sz="0" w:space="0" w:color="auto"/>
            <w:left w:val="none" w:sz="0" w:space="0" w:color="auto"/>
            <w:bottom w:val="none" w:sz="0" w:space="0" w:color="auto"/>
            <w:right w:val="none" w:sz="0" w:space="0" w:color="auto"/>
          </w:divBdr>
        </w:div>
        <w:div w:id="288098183">
          <w:marLeft w:val="0"/>
          <w:marRight w:val="0"/>
          <w:marTop w:val="0"/>
          <w:marBottom w:val="0"/>
          <w:divBdr>
            <w:top w:val="none" w:sz="0" w:space="0" w:color="auto"/>
            <w:left w:val="none" w:sz="0" w:space="0" w:color="auto"/>
            <w:bottom w:val="none" w:sz="0" w:space="0" w:color="auto"/>
            <w:right w:val="none" w:sz="0" w:space="0" w:color="auto"/>
          </w:divBdr>
        </w:div>
        <w:div w:id="1406804683">
          <w:marLeft w:val="0"/>
          <w:marRight w:val="0"/>
          <w:marTop w:val="0"/>
          <w:marBottom w:val="0"/>
          <w:divBdr>
            <w:top w:val="none" w:sz="0" w:space="0" w:color="auto"/>
            <w:left w:val="none" w:sz="0" w:space="0" w:color="auto"/>
            <w:bottom w:val="none" w:sz="0" w:space="0" w:color="auto"/>
            <w:right w:val="none" w:sz="0" w:space="0" w:color="auto"/>
          </w:divBdr>
        </w:div>
      </w:divsChild>
    </w:div>
    <w:div w:id="1597983467">
      <w:bodyDiv w:val="1"/>
      <w:marLeft w:val="0"/>
      <w:marRight w:val="0"/>
      <w:marTop w:val="0"/>
      <w:marBottom w:val="0"/>
      <w:divBdr>
        <w:top w:val="none" w:sz="0" w:space="0" w:color="auto"/>
        <w:left w:val="none" w:sz="0" w:space="0" w:color="auto"/>
        <w:bottom w:val="none" w:sz="0" w:space="0" w:color="auto"/>
        <w:right w:val="none" w:sz="0" w:space="0" w:color="auto"/>
      </w:divBdr>
      <w:divsChild>
        <w:div w:id="1022364173">
          <w:marLeft w:val="0"/>
          <w:marRight w:val="0"/>
          <w:marTop w:val="0"/>
          <w:marBottom w:val="0"/>
          <w:divBdr>
            <w:top w:val="none" w:sz="0" w:space="0" w:color="auto"/>
            <w:left w:val="none" w:sz="0" w:space="0" w:color="auto"/>
            <w:bottom w:val="none" w:sz="0" w:space="0" w:color="auto"/>
            <w:right w:val="none" w:sz="0" w:space="0" w:color="auto"/>
          </w:divBdr>
          <w:divsChild>
            <w:div w:id="1978601934">
              <w:marLeft w:val="0"/>
              <w:marRight w:val="0"/>
              <w:marTop w:val="0"/>
              <w:marBottom w:val="0"/>
              <w:divBdr>
                <w:top w:val="none" w:sz="0" w:space="0" w:color="auto"/>
                <w:left w:val="none" w:sz="0" w:space="0" w:color="auto"/>
                <w:bottom w:val="none" w:sz="0" w:space="0" w:color="auto"/>
                <w:right w:val="none" w:sz="0" w:space="0" w:color="auto"/>
              </w:divBdr>
            </w:div>
            <w:div w:id="1144856339">
              <w:marLeft w:val="0"/>
              <w:marRight w:val="0"/>
              <w:marTop w:val="0"/>
              <w:marBottom w:val="0"/>
              <w:divBdr>
                <w:top w:val="none" w:sz="0" w:space="0" w:color="auto"/>
                <w:left w:val="none" w:sz="0" w:space="0" w:color="auto"/>
                <w:bottom w:val="none" w:sz="0" w:space="0" w:color="auto"/>
                <w:right w:val="none" w:sz="0" w:space="0" w:color="auto"/>
              </w:divBdr>
            </w:div>
          </w:divsChild>
        </w:div>
        <w:div w:id="464588967">
          <w:marLeft w:val="0"/>
          <w:marRight w:val="0"/>
          <w:marTop w:val="0"/>
          <w:marBottom w:val="0"/>
          <w:divBdr>
            <w:top w:val="none" w:sz="0" w:space="0" w:color="auto"/>
            <w:left w:val="none" w:sz="0" w:space="0" w:color="auto"/>
            <w:bottom w:val="none" w:sz="0" w:space="0" w:color="auto"/>
            <w:right w:val="none" w:sz="0" w:space="0" w:color="auto"/>
          </w:divBdr>
          <w:divsChild>
            <w:div w:id="5577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gov.au/about-us/publications?f%5B0%5D=topics_about_us%3A696" TargetMode="External"/><Relationship Id="rId18" Type="http://schemas.openxmlformats.org/officeDocument/2006/relationships/hyperlink" Target="https://www.afp.gov.au/careers/vacancies/employment-suitability-questionnaire-esq"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fp.gov.au/news-centre/publications/australian-federal-police-corporate-plan-2023-24" TargetMode="External"/><Relationship Id="rId17" Type="http://schemas.openxmlformats.org/officeDocument/2006/relationships/hyperlink" Target="https://executiveintelligencegroup.com.au/privacy-polic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psc.gov.au/working-aps/aps-employees-and-managers/classifications/work-level-standards-senior-executive-service" TargetMode="External"/><Relationship Id="rId20" Type="http://schemas.openxmlformats.org/officeDocument/2006/relationships/hyperlink" Target="https://www.afp.gov.au/careers/employment-suitability-gatewa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sc.gov.au/working-aps/aps-employees-and-managers/classifications/work-level-standards-senior-executive-servic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fp.gov.au/jobs/diversity-and-inclusio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fp.gov.au/careers/vacancies/traffic-histo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p.gov.au/about-us/governance-and-accountability/annual-report"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AFP MasterBrand">
      <a:dk1>
        <a:sysClr val="windowText" lastClr="000000"/>
      </a:dk1>
      <a:lt1>
        <a:sysClr val="window" lastClr="FFFFFF"/>
      </a:lt1>
      <a:dk2>
        <a:srgbClr val="000054"/>
      </a:dk2>
      <a:lt2>
        <a:srgbClr val="F0F0F0"/>
      </a:lt2>
      <a:accent1>
        <a:srgbClr val="960500"/>
      </a:accent1>
      <a:accent2>
        <a:srgbClr val="C80500"/>
      </a:accent2>
      <a:accent3>
        <a:srgbClr val="000054"/>
      </a:accent3>
      <a:accent4>
        <a:srgbClr val="0032B4"/>
      </a:accent4>
      <a:accent5>
        <a:srgbClr val="62B5EC"/>
      </a:accent5>
      <a:accent6>
        <a:srgbClr val="B9E1FC"/>
      </a:accent6>
      <a:hlink>
        <a:srgbClr val="000054"/>
      </a:hlink>
      <a:folHlink>
        <a:srgbClr val="000054"/>
      </a:folHlink>
    </a:clrScheme>
    <a:fontScheme name="AFP">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FP Document" ma:contentTypeID="0x0101002B5F5A109A5F6C4A918B83B8E5602164004330430A0D49A44B8781B47ED3FC6E7B" ma:contentTypeVersion="21" ma:contentTypeDescription="" ma:contentTypeScope="" ma:versionID="61408242db3405739fe878986b8a5f02">
  <xsd:schema xmlns:xsd="http://www.w3.org/2001/XMLSchema" xmlns:xs="http://www.w3.org/2001/XMLSchema" xmlns:p="http://schemas.microsoft.com/office/2006/metadata/properties" xmlns:ns2="b334d26b-3316-4c52-a687-ae5c0a56caae" xmlns:ns3="8432cba3-eb2d-40a0-8872-b3c44b782709" xmlns:ns4="3a715974-2504-409f-8333-40be2575bd1d" targetNamespace="http://schemas.microsoft.com/office/2006/metadata/properties" ma:root="true" ma:fieldsID="2a9c613a717cbc19633fe56a4fd7d19e" ns2:_="" ns3:_="" ns4:_="">
    <xsd:import namespace="b334d26b-3316-4c52-a687-ae5c0a56caae"/>
    <xsd:import namespace="8432cba3-eb2d-40a0-8872-b3c44b782709"/>
    <xsd:import namespace="3a715974-2504-409f-8333-40be2575bd1d"/>
    <xsd:element name="properties">
      <xsd:complexType>
        <xsd:sequence>
          <xsd:element name="documentManagement">
            <xsd:complexType>
              <xsd:all>
                <xsd:element ref="ns2:TaxCatchAll" minOccurs="0"/>
                <xsd:element ref="ns2:TaxCatchAllLabel" minOccurs="0"/>
                <xsd:element ref="ns3:jef904eb6f4249e98add0068c26232b9" minOccurs="0"/>
                <xsd:element ref="ns3:BusinessOwner"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2:SharedWithUsers" minOccurs="0"/>
                <xsd:element ref="ns2:SharedWithDetail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4d26b-3316-4c52-a687-ae5c0a56caa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afdc959-9e9d-4ad2-9bb8-08b3262d5fb5}" ma:internalName="TaxCatchAll" ma:showField="CatchAllData" ma:web="b334d26b-3316-4c52-a687-ae5c0a56caa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afdc959-9e9d-4ad2-9bb8-08b3262d5fb5}" ma:internalName="TaxCatchAllLabel" ma:readOnly="true" ma:showField="CatchAllDataLabel" ma:web="b334d26b-3316-4c52-a687-ae5c0a56caa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32cba3-eb2d-40a0-8872-b3c44b782709" elementFormDefault="qualified">
    <xsd:import namespace="http://schemas.microsoft.com/office/2006/documentManagement/types"/>
    <xsd:import namespace="http://schemas.microsoft.com/office/infopath/2007/PartnerControls"/>
    <xsd:element name="jef904eb6f4249e98add0068c26232b9" ma:index="10" nillable="true" ma:taxonomy="true" ma:internalName="jef904eb6f4249e98add0068c26232b9" ma:taxonomyFieldName="BCS" ma:displayName="BCS" ma:default="" ma:fieldId="{3ef904eb-6f42-49e9-8add-0068c26232b9}" ma:sspId="10eef27b-9142-4bf3-a2be-c27af2704a88" ma:termSetId="bbced730-344f-46ce-a26d-c12b5f9a8b6e" ma:anchorId="00000000-0000-0000-0000-000000000000" ma:open="false" ma:isKeyword="false">
      <xsd:complexType>
        <xsd:sequence>
          <xsd:element ref="pc:Terms" minOccurs="0" maxOccurs="1"/>
        </xsd:sequence>
      </xsd:complexType>
    </xsd:element>
    <xsd:element name="BusinessOwner" ma:index="12" nillable="true" ma:displayName="Business Owner" ma:description="The area of the AFP, business unit, project or operation that the team has been created for" ma:internalName="Business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715974-2504-409f-8333-40be2575bd1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0eef27b-9142-4bf3-a2be-c27af2704a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715974-2504-409f-8333-40be2575bd1d">
      <Terms xmlns="http://schemas.microsoft.com/office/infopath/2007/PartnerControls"/>
    </lcf76f155ced4ddcb4097134ff3c332f>
    <TaxCatchAll xmlns="b334d26b-3316-4c52-a687-ae5c0a56caae" xsi:nil="true"/>
    <jef904eb6f4249e98add0068c26232b9 xmlns="8432cba3-eb2d-40a0-8872-b3c44b782709">
      <Terms xmlns="http://schemas.microsoft.com/office/infopath/2007/PartnerControls"/>
    </jef904eb6f4249e98add0068c26232b9>
    <BusinessOwner xmlns="8432cba3-eb2d-40a0-8872-b3c44b78270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D5161-58EA-4564-A727-9554578BF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4d26b-3316-4c52-a687-ae5c0a56caae"/>
    <ds:schemaRef ds:uri="8432cba3-eb2d-40a0-8872-b3c44b782709"/>
    <ds:schemaRef ds:uri="3a715974-2504-409f-8333-40be2575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CA3C06-EB8D-4B50-9A30-3F2653C1B34A}">
  <ds:schemaRefs>
    <ds:schemaRef ds:uri="http://www.w3.org/XML/1998/namespace"/>
    <ds:schemaRef ds:uri="http://purl.org/dc/elements/1.1/"/>
    <ds:schemaRef ds:uri="3a715974-2504-409f-8333-40be2575bd1d"/>
    <ds:schemaRef ds:uri="http://schemas.microsoft.com/office/2006/metadata/properties"/>
    <ds:schemaRef ds:uri="b334d26b-3316-4c52-a687-ae5c0a56caa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8432cba3-eb2d-40a0-8872-b3c44b782709"/>
    <ds:schemaRef ds:uri="http://purl.org/dc/dcmitype/"/>
  </ds:schemaRefs>
</ds:datastoreItem>
</file>

<file path=customXml/itemProps3.xml><?xml version="1.0" encoding="utf-8"?>
<ds:datastoreItem xmlns:ds="http://schemas.openxmlformats.org/officeDocument/2006/customXml" ds:itemID="{6A7D0FFA-2942-4DE3-80D7-BEDDB252A56A}">
  <ds:schemaRefs>
    <ds:schemaRef ds:uri="http://schemas.openxmlformats.org/officeDocument/2006/bibliography"/>
  </ds:schemaRefs>
</ds:datastoreItem>
</file>

<file path=customXml/itemProps4.xml><?xml version="1.0" encoding="utf-8"?>
<ds:datastoreItem xmlns:ds="http://schemas.openxmlformats.org/officeDocument/2006/customXml" ds:itemID="{B8919EFD-00DD-4990-8540-57266BBA45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2089</Words>
  <Characters>11909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Courtney</dc:creator>
  <cp:keywords>[SEC=OFFICIAL]</cp:keywords>
  <dc:description/>
  <cp:lastModifiedBy>Catherine Jennings</cp:lastModifiedBy>
  <cp:revision>16</cp:revision>
  <cp:lastPrinted>2024-04-10T03:17:00Z</cp:lastPrinted>
  <dcterms:created xsi:type="dcterms:W3CDTF">2024-04-09T01:03:00Z</dcterms:created>
  <dcterms:modified xsi:type="dcterms:W3CDTF">2024-04-10T03:17:00Z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16784C9271F94CD689AA3BF4E7905B46</vt:lpwstr>
  </property>
  <property fmtid="{D5CDD505-2E9C-101B-9397-08002B2CF9AE}" pid="9" name="PM_ProtectiveMarkingValue_Footer">
    <vt:lpwstr>OFFICIAL</vt:lpwstr>
  </property>
  <property fmtid="{D5CDD505-2E9C-101B-9397-08002B2CF9AE}" pid="10" name="PM_Originator_Hash_SHA1">
    <vt:lpwstr>0CEDFB71024380FEB79A267036CAF9A847BC803E</vt:lpwstr>
  </property>
  <property fmtid="{D5CDD505-2E9C-101B-9397-08002B2CF9AE}" pid="11" name="PM_OriginationTimeStamp">
    <vt:lpwstr>2024-02-15T21:22:21Z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4F6B54C4093CCDFB33028FE80BD208E0</vt:lpwstr>
  </property>
  <property fmtid="{D5CDD505-2E9C-101B-9397-08002B2CF9AE}" pid="20" name="PM_Hash_Salt">
    <vt:lpwstr>2FA68E9FCC0CE23EF6F0D4FA82CEB965</vt:lpwstr>
  </property>
  <property fmtid="{D5CDD505-2E9C-101B-9397-08002B2CF9AE}" pid="21" name="PM_Hash_SHA1">
    <vt:lpwstr>3DC9D309E24FF6CB6E579804C7E1CCE7F2795048</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0x0101002B5F5A109A5F6C4A918B83B8E5602164004330430A0D49A44B8781B47ED3FC6E7B</vt:lpwstr>
  </property>
  <property fmtid="{D5CDD505-2E9C-101B-9397-08002B2CF9AE}" pid="25" name="MediaServiceImageTags">
    <vt:lpwstr/>
  </property>
  <property fmtid="{D5CDD505-2E9C-101B-9397-08002B2CF9AE}" pid="26" name="BCS">
    <vt:lpwstr/>
  </property>
  <property fmtid="{D5CDD505-2E9C-101B-9397-08002B2CF9AE}" pid="27" name="PMHMAC">
    <vt:lpwstr>v=2022.1;a=SHA256;h=ED875EDD917348C7E36F03B45DFD8F291F8C218748C91A61A85028E6F988B434</vt:lpwstr>
  </property>
  <property fmtid="{D5CDD505-2E9C-101B-9397-08002B2CF9AE}" pid="28" name="PM_Display">
    <vt:lpwstr>OFFICIAL</vt:lpwstr>
  </property>
  <property fmtid="{D5CDD505-2E9C-101B-9397-08002B2CF9AE}" pid="29" name="PM_OriginatorUserAccountName_SHA256">
    <vt:lpwstr>CF6B79B77D24A03A7AB331FFDB60CA5C783487383A3C814AE0443ADA1AE5490A</vt:lpwstr>
  </property>
  <property fmtid="{D5CDD505-2E9C-101B-9397-08002B2CF9AE}" pid="30" name="PM_OriginatorDomainName_SHA256">
    <vt:lpwstr>1A16506C29DAA174E9B6A8C9633D4B0D80EF29B0AB627D4EEB8F5BAE6DAF3AA7</vt:lpwstr>
  </property>
  <property fmtid="{D5CDD505-2E9C-101B-9397-08002B2CF9AE}" pid="31" name="PMUuid">
    <vt:lpwstr>v=2022.2;d=gov.au;g=46DD6D7C-8107-577B-BC6E-F348953B2E44</vt:lpwstr>
  </property>
</Properties>
</file>