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1256E" w14:textId="77777777" w:rsidR="005D5CD8" w:rsidRDefault="005D5CD8" w:rsidP="005D5CD8">
      <w:pPr>
        <w:pStyle w:val="Title"/>
        <w:spacing w:before="840" w:line="276" w:lineRule="auto"/>
        <w:jc w:val="center"/>
        <w:rPr>
          <w:rFonts w:cs="Arial"/>
          <w:color w:val="1F3864" w:themeColor="accent1" w:themeShade="80"/>
        </w:rPr>
      </w:pPr>
    </w:p>
    <w:p w14:paraId="30B0D2D6" w14:textId="4455A393" w:rsidR="00B3433A" w:rsidRPr="005D5CD8" w:rsidRDefault="00B3433A" w:rsidP="005D5CD8">
      <w:pPr>
        <w:pStyle w:val="Title"/>
        <w:spacing w:before="840" w:line="276" w:lineRule="auto"/>
        <w:jc w:val="center"/>
        <w:rPr>
          <w:rFonts w:cs="Arial"/>
          <w:color w:val="1F3864" w:themeColor="accent1" w:themeShade="80"/>
        </w:rPr>
      </w:pPr>
      <w:r w:rsidRPr="005D5CD8">
        <w:rPr>
          <w:rFonts w:cs="Arial"/>
          <w:color w:val="1F3864" w:themeColor="accent1" w:themeShade="80"/>
        </w:rPr>
        <w:t>SES B</w:t>
      </w:r>
      <w:r w:rsidR="005D5CD8" w:rsidRPr="005D5CD8">
        <w:rPr>
          <w:rFonts w:cs="Arial"/>
          <w:color w:val="1F3864" w:themeColor="accent1" w:themeShade="80"/>
        </w:rPr>
        <w:t>AND</w:t>
      </w:r>
      <w:r w:rsidRPr="005D5CD8">
        <w:rPr>
          <w:rFonts w:cs="Arial"/>
          <w:color w:val="1F3864" w:themeColor="accent1" w:themeShade="80"/>
        </w:rPr>
        <w:t xml:space="preserve"> 3</w:t>
      </w:r>
    </w:p>
    <w:p w14:paraId="39C680D4" w14:textId="7105C78D" w:rsidR="00762471" w:rsidRPr="005D5CD8" w:rsidRDefault="005D5CD8" w:rsidP="00762471">
      <w:pPr>
        <w:pStyle w:val="Title"/>
        <w:spacing w:line="276" w:lineRule="auto"/>
        <w:jc w:val="center"/>
        <w:rPr>
          <w:rFonts w:cs="Arial"/>
          <w:color w:val="1F3864" w:themeColor="accent1" w:themeShade="80"/>
        </w:rPr>
      </w:pPr>
      <w:r w:rsidRPr="005D5CD8">
        <w:rPr>
          <w:rFonts w:cs="Arial"/>
          <w:color w:val="1F3864" w:themeColor="accent1" w:themeShade="80"/>
        </w:rPr>
        <w:t xml:space="preserve">DEPUTY SECRETARY </w:t>
      </w:r>
    </w:p>
    <w:p w14:paraId="47A129B4" w14:textId="6A25A642" w:rsidR="005D5CD8" w:rsidRPr="005D5CD8" w:rsidDel="00D57635" w:rsidRDefault="005D5CD8" w:rsidP="005D5CD8">
      <w:pPr>
        <w:jc w:val="center"/>
        <w:rPr>
          <w:b/>
          <w:bCs/>
          <w:color w:val="1F3864" w:themeColor="accent1" w:themeShade="80"/>
          <w:sz w:val="44"/>
          <w:szCs w:val="44"/>
        </w:rPr>
      </w:pPr>
      <w:r w:rsidRPr="005D5CD8">
        <w:rPr>
          <w:b/>
          <w:bCs/>
          <w:color w:val="1F3864" w:themeColor="accent1" w:themeShade="80"/>
          <w:sz w:val="44"/>
          <w:szCs w:val="44"/>
        </w:rPr>
        <w:t>Department of Health, Disability and Agein</w:t>
      </w:r>
      <w:r>
        <w:rPr>
          <w:b/>
          <w:bCs/>
          <w:color w:val="1F3864" w:themeColor="accent1" w:themeShade="80"/>
          <w:sz w:val="44"/>
          <w:szCs w:val="44"/>
        </w:rPr>
        <w:t>g</w:t>
      </w:r>
    </w:p>
    <w:p w14:paraId="0155D29A" w14:textId="77777777" w:rsidR="00CB6FD2" w:rsidRPr="00C21A75" w:rsidRDefault="00CB6FD2" w:rsidP="00CB6FD2">
      <w:pPr>
        <w:rPr>
          <w:rFonts w:cs="Arial"/>
        </w:rPr>
      </w:pPr>
    </w:p>
    <w:p w14:paraId="77CA4CD2" w14:textId="77777777" w:rsidR="00CB6FD2" w:rsidRPr="00C21A75" w:rsidRDefault="00CB6FD2" w:rsidP="00CB6FD2">
      <w:pPr>
        <w:pStyle w:val="Title"/>
        <w:spacing w:line="276" w:lineRule="auto"/>
        <w:jc w:val="center"/>
        <w:rPr>
          <w:rFonts w:cs="Arial"/>
        </w:rPr>
      </w:pPr>
    </w:p>
    <w:p w14:paraId="305F33A4" w14:textId="77777777" w:rsidR="00CB6FD2" w:rsidRPr="00C21A75" w:rsidRDefault="00CB6FD2" w:rsidP="00CB6FD2">
      <w:pPr>
        <w:pStyle w:val="Title"/>
        <w:spacing w:line="276" w:lineRule="auto"/>
        <w:jc w:val="center"/>
        <w:rPr>
          <w:rFonts w:cs="Arial"/>
        </w:rPr>
      </w:pPr>
    </w:p>
    <w:p w14:paraId="55FBE209" w14:textId="77777777" w:rsidR="00CB6FD2" w:rsidRPr="00C21A75" w:rsidRDefault="00CB6FD2" w:rsidP="00CB6FD2">
      <w:pPr>
        <w:pStyle w:val="Title"/>
        <w:spacing w:line="276" w:lineRule="auto"/>
        <w:jc w:val="center"/>
        <w:rPr>
          <w:rFonts w:cs="Arial"/>
        </w:rPr>
      </w:pPr>
    </w:p>
    <w:p w14:paraId="20C62438" w14:textId="77777777" w:rsidR="00CB6FD2" w:rsidRPr="00C21A75" w:rsidRDefault="00CB6FD2" w:rsidP="00CB6FD2">
      <w:pPr>
        <w:pStyle w:val="Title"/>
        <w:spacing w:line="276" w:lineRule="auto"/>
        <w:jc w:val="center"/>
        <w:rPr>
          <w:rFonts w:cs="Arial"/>
        </w:rPr>
      </w:pPr>
    </w:p>
    <w:p w14:paraId="0888E235" w14:textId="77777777" w:rsidR="00CB6FD2" w:rsidRPr="00C21A75" w:rsidRDefault="00CB6FD2" w:rsidP="00CB6FD2">
      <w:pPr>
        <w:pStyle w:val="Title"/>
        <w:spacing w:line="276" w:lineRule="auto"/>
        <w:jc w:val="center"/>
        <w:rPr>
          <w:rFonts w:cs="Arial"/>
        </w:rPr>
      </w:pPr>
    </w:p>
    <w:p w14:paraId="44520FED" w14:textId="387AD3B4" w:rsidR="008864C2" w:rsidRPr="00C21A75" w:rsidRDefault="008864C2" w:rsidP="00CB6FD2">
      <w:pPr>
        <w:pStyle w:val="Title"/>
        <w:spacing w:line="276" w:lineRule="auto"/>
        <w:jc w:val="center"/>
        <w:rPr>
          <w:rFonts w:cs="Arial"/>
          <w:iCs/>
        </w:rPr>
      </w:pPr>
      <w:r w:rsidRPr="00C21A75">
        <w:rPr>
          <w:rFonts w:cs="Arial"/>
        </w:rPr>
        <w:t>Applicant Kit</w:t>
      </w:r>
      <w:r w:rsidR="00384929">
        <w:rPr>
          <w:rFonts w:cs="Arial"/>
        </w:rPr>
        <w:t xml:space="preserve"> </w:t>
      </w:r>
    </w:p>
    <w:p w14:paraId="1B39DF53" w14:textId="1DD6A917" w:rsidR="008864C2" w:rsidRPr="00C21A75" w:rsidRDefault="008864C2" w:rsidP="00CB6FD2">
      <w:pPr>
        <w:pStyle w:val="Subtitle"/>
        <w:spacing w:line="276" w:lineRule="auto"/>
        <w:jc w:val="center"/>
        <w:rPr>
          <w:rFonts w:cs="Arial"/>
        </w:rPr>
        <w:sectPr w:rsidR="008864C2" w:rsidRPr="00C21A75" w:rsidSect="008864C2">
          <w:footerReference w:type="default" r:id="rId8"/>
          <w:headerReference w:type="first" r:id="rId9"/>
          <w:footerReference w:type="first" r:id="rId10"/>
          <w:pgSz w:w="11906" w:h="16838"/>
          <w:pgMar w:top="1701" w:right="1418" w:bottom="1418" w:left="1418" w:header="850" w:footer="709" w:gutter="0"/>
          <w:cols w:space="708"/>
          <w:titlePg/>
          <w:docGrid w:linePitch="360"/>
        </w:sectPr>
      </w:pPr>
      <w:r w:rsidRPr="00C21A75">
        <w:rPr>
          <w:rFonts w:cs="Arial"/>
        </w:rPr>
        <w:t>Job Reference Number</w:t>
      </w:r>
      <w:r w:rsidR="005D5CD8">
        <w:rPr>
          <w:rFonts w:cs="Arial"/>
        </w:rPr>
        <w:t>:</w:t>
      </w:r>
      <w:r w:rsidR="00876C8E">
        <w:rPr>
          <w:rFonts w:cs="Arial"/>
        </w:rPr>
        <w:t xml:space="preserve"> </w:t>
      </w:r>
      <w:r w:rsidR="00876C8E" w:rsidRPr="00876C8E">
        <w:rPr>
          <w:rFonts w:cs="Arial"/>
        </w:rPr>
        <w:t>25-DEDIV-29537</w:t>
      </w:r>
    </w:p>
    <w:p w14:paraId="16394008" w14:textId="77777777" w:rsidR="008864C2" w:rsidRPr="00C21A75" w:rsidRDefault="008864C2" w:rsidP="0007046C">
      <w:pPr>
        <w:pStyle w:val="Heading1"/>
        <w:spacing w:line="276" w:lineRule="auto"/>
        <w:rPr>
          <w:sz w:val="2"/>
          <w:szCs w:val="2"/>
        </w:rPr>
      </w:pPr>
    </w:p>
    <w:tbl>
      <w:tblPr>
        <w:tblStyle w:val="DepartmentofHealthtable"/>
        <w:tblW w:w="9464" w:type="dxa"/>
        <w:tblLook w:val="04A0" w:firstRow="1" w:lastRow="0" w:firstColumn="1" w:lastColumn="0" w:noHBand="0" w:noVBand="1"/>
      </w:tblPr>
      <w:tblGrid>
        <w:gridCol w:w="2921"/>
        <w:gridCol w:w="962"/>
        <w:gridCol w:w="5581"/>
      </w:tblGrid>
      <w:tr w:rsidR="008864C2" w:rsidRPr="00C21A75" w14:paraId="2C39F97C" w14:textId="77777777" w:rsidTr="005A4F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1" w:type="dxa"/>
          </w:tcPr>
          <w:p w14:paraId="2D5A3452" w14:textId="77777777" w:rsidR="008864C2" w:rsidRPr="00C21A75" w:rsidRDefault="008864C2" w:rsidP="0007046C">
            <w:pPr>
              <w:rPr>
                <w:rFonts w:cs="Arial"/>
                <w:b/>
                <w:color w:val="FFFFFF" w:themeColor="background1"/>
                <w:szCs w:val="22"/>
              </w:rPr>
            </w:pPr>
            <w:r w:rsidRPr="00C21A75">
              <w:rPr>
                <w:rFonts w:cs="Arial"/>
                <w:b/>
                <w:color w:val="FFFFFF" w:themeColor="background1"/>
                <w:szCs w:val="22"/>
              </w:rPr>
              <w:t>Job Reference Number</w:t>
            </w:r>
          </w:p>
        </w:tc>
        <w:tc>
          <w:tcPr>
            <w:tcW w:w="6543" w:type="dxa"/>
            <w:gridSpan w:val="2"/>
          </w:tcPr>
          <w:p w14:paraId="7895F737" w14:textId="3D0D2031" w:rsidR="008864C2" w:rsidRPr="00C21A75" w:rsidRDefault="00876C8E" w:rsidP="0007046C">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2"/>
              </w:rPr>
            </w:pPr>
            <w:bookmarkStart w:id="0" w:name="APP_KIT_JOB_REFERENCE"/>
            <w:bookmarkEnd w:id="0"/>
            <w:r w:rsidRPr="00876C8E">
              <w:rPr>
                <w:rFonts w:cs="Arial"/>
                <w:color w:val="FFFFFF" w:themeColor="background1"/>
                <w:szCs w:val="22"/>
              </w:rPr>
              <w:t>25-DEDIV-29537</w:t>
            </w:r>
          </w:p>
        </w:tc>
      </w:tr>
      <w:tr w:rsidR="008864C2" w:rsidRPr="00C21A75" w14:paraId="0F307C39" w14:textId="77777777" w:rsidTr="005A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1" w:type="dxa"/>
          </w:tcPr>
          <w:p w14:paraId="4724D14E" w14:textId="77777777" w:rsidR="008864C2" w:rsidRPr="00C21A75" w:rsidRDefault="008864C2" w:rsidP="0007046C">
            <w:pPr>
              <w:rPr>
                <w:rFonts w:cs="Arial"/>
                <w:b/>
                <w:szCs w:val="22"/>
              </w:rPr>
            </w:pPr>
            <w:r w:rsidRPr="00C21A75">
              <w:rPr>
                <w:rFonts w:cs="Arial"/>
                <w:b/>
                <w:szCs w:val="22"/>
              </w:rPr>
              <w:t>Classification</w:t>
            </w:r>
          </w:p>
        </w:tc>
        <w:tc>
          <w:tcPr>
            <w:tcW w:w="6543" w:type="dxa"/>
            <w:gridSpan w:val="2"/>
          </w:tcPr>
          <w:p w14:paraId="6A7E6D35" w14:textId="4A3347C1" w:rsidR="008864C2" w:rsidRPr="00C21A75" w:rsidRDefault="00EC5645" w:rsidP="0007046C">
            <w:pPr>
              <w:cnfStyle w:val="000000100000" w:firstRow="0" w:lastRow="0" w:firstColumn="0" w:lastColumn="0" w:oddVBand="0" w:evenVBand="0" w:oddHBand="1" w:evenHBand="0" w:firstRowFirstColumn="0" w:firstRowLastColumn="0" w:lastRowFirstColumn="0" w:lastRowLastColumn="0"/>
              <w:rPr>
                <w:rFonts w:cs="Arial"/>
                <w:szCs w:val="22"/>
                <w:highlight w:val="yellow"/>
              </w:rPr>
            </w:pPr>
            <w:bookmarkStart w:id="1" w:name="APP_KIT_CLASSIFICATION"/>
            <w:bookmarkEnd w:id="1"/>
            <w:r>
              <w:rPr>
                <w:rFonts w:cs="Arial"/>
                <w:color w:val="000000"/>
                <w:szCs w:val="22"/>
              </w:rPr>
              <w:t xml:space="preserve">SES Band </w:t>
            </w:r>
            <w:r w:rsidR="00384929">
              <w:rPr>
                <w:rFonts w:cs="Arial"/>
                <w:color w:val="000000"/>
                <w:szCs w:val="22"/>
              </w:rPr>
              <w:t>3</w:t>
            </w:r>
            <w:r w:rsidR="00DD2ACC">
              <w:rPr>
                <w:rFonts w:cs="Arial"/>
                <w:color w:val="000000"/>
                <w:szCs w:val="22"/>
              </w:rPr>
              <w:t xml:space="preserve"> </w:t>
            </w:r>
          </w:p>
        </w:tc>
      </w:tr>
      <w:tr w:rsidR="008864C2" w:rsidRPr="00C21A75" w14:paraId="3616D15C" w14:textId="77777777" w:rsidTr="005A4F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1" w:type="dxa"/>
          </w:tcPr>
          <w:p w14:paraId="521A54BF" w14:textId="77777777" w:rsidR="008864C2" w:rsidRPr="00C21A75" w:rsidRDefault="008864C2" w:rsidP="0007046C">
            <w:pPr>
              <w:rPr>
                <w:rFonts w:cs="Arial"/>
                <w:b/>
                <w:szCs w:val="22"/>
              </w:rPr>
            </w:pPr>
            <w:r w:rsidRPr="00C21A75">
              <w:rPr>
                <w:rFonts w:cs="Arial"/>
                <w:b/>
                <w:szCs w:val="22"/>
              </w:rPr>
              <w:t>Job Title</w:t>
            </w:r>
          </w:p>
        </w:tc>
        <w:tc>
          <w:tcPr>
            <w:tcW w:w="6543" w:type="dxa"/>
            <w:gridSpan w:val="2"/>
          </w:tcPr>
          <w:p w14:paraId="5ED572CD" w14:textId="77777777" w:rsidR="008864C2" w:rsidRDefault="005D5CD8" w:rsidP="0007046C">
            <w:pPr>
              <w:cnfStyle w:val="000000010000" w:firstRow="0" w:lastRow="0" w:firstColumn="0" w:lastColumn="0" w:oddVBand="0" w:evenVBand="0" w:oddHBand="0" w:evenHBand="1" w:firstRowFirstColumn="0" w:firstRowLastColumn="0" w:lastRowFirstColumn="0" w:lastRowLastColumn="0"/>
              <w:rPr>
                <w:rFonts w:cs="Arial"/>
                <w:szCs w:val="22"/>
              </w:rPr>
            </w:pPr>
            <w:bookmarkStart w:id="2" w:name="APP_KIT_JOB_TITLE"/>
            <w:bookmarkEnd w:id="2"/>
            <w:r>
              <w:rPr>
                <w:rFonts w:cs="Arial"/>
                <w:szCs w:val="22"/>
              </w:rPr>
              <w:t xml:space="preserve">Deputy Secretary </w:t>
            </w:r>
          </w:p>
          <w:p w14:paraId="57320C83" w14:textId="57E0BE7F" w:rsidR="00CC0A7A" w:rsidRPr="00C21A75" w:rsidRDefault="00F472F6" w:rsidP="0007046C">
            <w:pPr>
              <w:cnfStyle w:val="000000010000" w:firstRow="0" w:lastRow="0" w:firstColumn="0" w:lastColumn="0" w:oddVBand="0" w:evenVBand="0" w:oddHBand="0" w:evenHBand="1" w:firstRowFirstColumn="0" w:firstRowLastColumn="0" w:lastRowFirstColumn="0" w:lastRowLastColumn="0"/>
              <w:rPr>
                <w:rFonts w:cs="Arial"/>
                <w:szCs w:val="22"/>
              </w:rPr>
            </w:pPr>
            <w:r>
              <w:rPr>
                <w:rFonts w:cs="Arial"/>
                <w:szCs w:val="22"/>
              </w:rPr>
              <w:t>This process may be used to establish a merit list for future SES</w:t>
            </w:r>
            <w:r w:rsidR="00493798">
              <w:rPr>
                <w:rFonts w:cs="Arial"/>
                <w:szCs w:val="22"/>
              </w:rPr>
              <w:t xml:space="preserve"> Band 3 vacancies across the department. </w:t>
            </w:r>
            <w:r w:rsidR="00CC0A7A">
              <w:rPr>
                <w:rFonts w:cs="Arial"/>
                <w:szCs w:val="22"/>
              </w:rPr>
              <w:t xml:space="preserve"> </w:t>
            </w:r>
          </w:p>
        </w:tc>
      </w:tr>
      <w:tr w:rsidR="008864C2" w:rsidRPr="00C21A75" w14:paraId="52A4A87F" w14:textId="77777777" w:rsidTr="005A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1" w:type="dxa"/>
          </w:tcPr>
          <w:p w14:paraId="5E95A732" w14:textId="77777777" w:rsidR="008864C2" w:rsidRPr="00C21A75" w:rsidRDefault="008864C2" w:rsidP="0007046C">
            <w:pPr>
              <w:rPr>
                <w:rFonts w:cs="Arial"/>
                <w:b/>
                <w:szCs w:val="22"/>
              </w:rPr>
            </w:pPr>
            <w:r w:rsidRPr="00C21A75">
              <w:rPr>
                <w:rFonts w:cs="Arial"/>
                <w:b/>
                <w:szCs w:val="22"/>
              </w:rPr>
              <w:t>Location</w:t>
            </w:r>
          </w:p>
        </w:tc>
        <w:tc>
          <w:tcPr>
            <w:tcW w:w="6543" w:type="dxa"/>
            <w:gridSpan w:val="2"/>
          </w:tcPr>
          <w:p w14:paraId="2E3C1955" w14:textId="50344E1F" w:rsidR="008864C2" w:rsidRPr="00C21A75" w:rsidRDefault="00C2372A" w:rsidP="0007046C">
            <w:pPr>
              <w:cnfStyle w:val="000000100000" w:firstRow="0" w:lastRow="0" w:firstColumn="0" w:lastColumn="0" w:oddVBand="0" w:evenVBand="0" w:oddHBand="1" w:evenHBand="0" w:firstRowFirstColumn="0" w:firstRowLastColumn="0" w:lastRowFirstColumn="0" w:lastRowLastColumn="0"/>
              <w:rPr>
                <w:rFonts w:cs="Arial"/>
                <w:szCs w:val="22"/>
                <w:highlight w:val="yellow"/>
              </w:rPr>
            </w:pPr>
            <w:bookmarkStart w:id="3" w:name="APP_KIT_LOCATION"/>
            <w:bookmarkEnd w:id="3"/>
            <w:r w:rsidRPr="00C21A75">
              <w:rPr>
                <w:rFonts w:cs="Arial"/>
                <w:szCs w:val="22"/>
              </w:rPr>
              <w:t>Canberra</w:t>
            </w:r>
            <w:r w:rsidR="00A25F3E">
              <w:rPr>
                <w:rFonts w:cs="Arial"/>
                <w:szCs w:val="22"/>
              </w:rPr>
              <w:t>,</w:t>
            </w:r>
            <w:r w:rsidR="00B81E71">
              <w:rPr>
                <w:rFonts w:cs="Arial"/>
                <w:szCs w:val="22"/>
              </w:rPr>
              <w:t xml:space="preserve"> </w:t>
            </w:r>
            <w:r w:rsidR="00A25F3E">
              <w:rPr>
                <w:rFonts w:cs="Arial"/>
                <w:szCs w:val="22"/>
              </w:rPr>
              <w:t>ACT</w:t>
            </w:r>
            <w:r w:rsidRPr="00C21A75">
              <w:rPr>
                <w:rFonts w:cs="Arial"/>
                <w:szCs w:val="22"/>
              </w:rPr>
              <w:t xml:space="preserve"> </w:t>
            </w:r>
          </w:p>
        </w:tc>
      </w:tr>
      <w:tr w:rsidR="008864C2" w:rsidRPr="00C21A75" w14:paraId="3462DD7A" w14:textId="77777777" w:rsidTr="005A4F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1" w:type="dxa"/>
          </w:tcPr>
          <w:p w14:paraId="11E0E914" w14:textId="77777777" w:rsidR="008864C2" w:rsidRPr="00C21A75" w:rsidRDefault="008864C2" w:rsidP="0007046C">
            <w:pPr>
              <w:rPr>
                <w:rFonts w:cs="Arial"/>
                <w:b/>
                <w:szCs w:val="22"/>
              </w:rPr>
            </w:pPr>
            <w:r w:rsidRPr="00C21A75">
              <w:rPr>
                <w:rFonts w:cs="Arial"/>
                <w:b/>
                <w:szCs w:val="22"/>
              </w:rPr>
              <w:t>Status</w:t>
            </w:r>
          </w:p>
        </w:tc>
        <w:tc>
          <w:tcPr>
            <w:tcW w:w="6543" w:type="dxa"/>
            <w:gridSpan w:val="2"/>
          </w:tcPr>
          <w:p w14:paraId="7C5A6F0A" w14:textId="44234EA2" w:rsidR="008864C2" w:rsidRPr="00C21A75" w:rsidRDefault="005D5CD8" w:rsidP="0007046C">
            <w:pPr>
              <w:cnfStyle w:val="000000010000" w:firstRow="0" w:lastRow="0" w:firstColumn="0" w:lastColumn="0" w:oddVBand="0" w:evenVBand="0" w:oddHBand="0" w:evenHBand="1" w:firstRowFirstColumn="0" w:firstRowLastColumn="0" w:lastRowFirstColumn="0" w:lastRowLastColumn="0"/>
              <w:rPr>
                <w:rFonts w:cs="Arial"/>
                <w:szCs w:val="22"/>
              </w:rPr>
            </w:pPr>
            <w:bookmarkStart w:id="4" w:name="APP_KIT_STATUS"/>
            <w:bookmarkEnd w:id="4"/>
            <w:r>
              <w:rPr>
                <w:rFonts w:cs="Arial"/>
                <w:color w:val="000000"/>
                <w:szCs w:val="22"/>
              </w:rPr>
              <w:t xml:space="preserve">Ongoing and non-ongoing </w:t>
            </w:r>
          </w:p>
        </w:tc>
      </w:tr>
      <w:tr w:rsidR="008864C2" w:rsidRPr="00C21A75" w14:paraId="21CF7077" w14:textId="77777777" w:rsidTr="005A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1" w:type="dxa"/>
          </w:tcPr>
          <w:p w14:paraId="4FD75B20" w14:textId="77777777" w:rsidR="008864C2" w:rsidRPr="00C21A75" w:rsidRDefault="008864C2" w:rsidP="0007046C">
            <w:pPr>
              <w:rPr>
                <w:rFonts w:cs="Arial"/>
                <w:b/>
                <w:szCs w:val="22"/>
              </w:rPr>
            </w:pPr>
            <w:r w:rsidRPr="00C21A75">
              <w:rPr>
                <w:rFonts w:cs="Arial"/>
                <w:b/>
                <w:szCs w:val="22"/>
              </w:rPr>
              <w:t>Employment type</w:t>
            </w:r>
          </w:p>
        </w:tc>
        <w:tc>
          <w:tcPr>
            <w:tcW w:w="6543" w:type="dxa"/>
            <w:gridSpan w:val="2"/>
          </w:tcPr>
          <w:p w14:paraId="13CFB13F" w14:textId="0F2CDA27" w:rsidR="00394AAF" w:rsidRPr="008D5E78" w:rsidRDefault="005D5CD8" w:rsidP="001B2CAE">
            <w:pPr>
              <w:cnfStyle w:val="000000100000" w:firstRow="0" w:lastRow="0" w:firstColumn="0" w:lastColumn="0" w:oddVBand="0" w:evenVBand="0" w:oddHBand="1" w:evenHBand="0" w:firstRowFirstColumn="0" w:firstRowLastColumn="0" w:lastRowFirstColumn="0" w:lastRowLastColumn="0"/>
              <w:rPr>
                <w:rFonts w:cs="Arial"/>
                <w:color w:val="000000"/>
                <w:szCs w:val="22"/>
              </w:rPr>
            </w:pPr>
            <w:bookmarkStart w:id="5" w:name="APP_KIT_EMPLOYMENT_TYPE"/>
            <w:bookmarkEnd w:id="5"/>
            <w:r>
              <w:rPr>
                <w:rFonts w:cs="Arial"/>
                <w:color w:val="000000"/>
                <w:szCs w:val="22"/>
              </w:rPr>
              <w:t>Full</w:t>
            </w:r>
            <w:r w:rsidR="00CC0A7A">
              <w:rPr>
                <w:rFonts w:cs="Arial"/>
                <w:color w:val="000000"/>
                <w:szCs w:val="22"/>
              </w:rPr>
              <w:t>-</w:t>
            </w:r>
            <w:r>
              <w:rPr>
                <w:rFonts w:cs="Arial"/>
                <w:color w:val="000000"/>
                <w:szCs w:val="22"/>
              </w:rPr>
              <w:t xml:space="preserve">time </w:t>
            </w:r>
            <w:r w:rsidR="00810CA5" w:rsidRPr="00B91AD2">
              <w:rPr>
                <w:rFonts w:cs="Arial"/>
                <w:color w:val="111111"/>
                <w:shd w:val="clear" w:color="auto" w:fill="FFFFFF"/>
              </w:rPr>
              <w:t xml:space="preserve"> </w:t>
            </w:r>
          </w:p>
        </w:tc>
      </w:tr>
      <w:tr w:rsidR="008864C2" w:rsidRPr="00C21A75" w14:paraId="4188A8A0" w14:textId="77777777" w:rsidTr="005A4F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1" w:type="dxa"/>
          </w:tcPr>
          <w:p w14:paraId="73E22E31" w14:textId="77777777" w:rsidR="008864C2" w:rsidRPr="00C21A75" w:rsidRDefault="008864C2" w:rsidP="0007046C">
            <w:pPr>
              <w:rPr>
                <w:rFonts w:cs="Arial"/>
                <w:b/>
                <w:szCs w:val="22"/>
              </w:rPr>
            </w:pPr>
            <w:r w:rsidRPr="00C21A75">
              <w:rPr>
                <w:rFonts w:cs="Arial"/>
                <w:b/>
                <w:szCs w:val="22"/>
              </w:rPr>
              <w:t xml:space="preserve">Security Clearance </w:t>
            </w:r>
          </w:p>
        </w:tc>
        <w:tc>
          <w:tcPr>
            <w:tcW w:w="6543" w:type="dxa"/>
            <w:gridSpan w:val="2"/>
          </w:tcPr>
          <w:p w14:paraId="4713113A" w14:textId="17B5A6D9" w:rsidR="008864C2" w:rsidRPr="00C21A75" w:rsidRDefault="00E75C4E" w:rsidP="0007046C">
            <w:pPr>
              <w:cnfStyle w:val="000000010000" w:firstRow="0" w:lastRow="0" w:firstColumn="0" w:lastColumn="0" w:oddVBand="0" w:evenVBand="0" w:oddHBand="0" w:evenHBand="1" w:firstRowFirstColumn="0" w:firstRowLastColumn="0" w:lastRowFirstColumn="0" w:lastRowLastColumn="0"/>
              <w:rPr>
                <w:rFonts w:cs="Arial"/>
                <w:b/>
                <w:szCs w:val="22"/>
              </w:rPr>
            </w:pPr>
            <w:bookmarkStart w:id="6" w:name="APP_KIT_SECURITY_CLEARANCE"/>
            <w:bookmarkEnd w:id="6"/>
            <w:r w:rsidRPr="00C21A75">
              <w:rPr>
                <w:rFonts w:cs="Arial"/>
                <w:color w:val="000000"/>
                <w:szCs w:val="22"/>
              </w:rPr>
              <w:t xml:space="preserve">Negative Vetting </w:t>
            </w:r>
            <w:r w:rsidR="005D5CD8">
              <w:rPr>
                <w:rFonts w:cs="Arial"/>
                <w:color w:val="000000"/>
                <w:szCs w:val="22"/>
              </w:rPr>
              <w:t>2</w:t>
            </w:r>
            <w:r w:rsidR="00D82FB7">
              <w:rPr>
                <w:rFonts w:cs="Arial"/>
                <w:color w:val="000000"/>
                <w:szCs w:val="22"/>
              </w:rPr>
              <w:t>, or</w:t>
            </w:r>
            <w:r w:rsidR="00FA3BE8">
              <w:rPr>
                <w:rFonts w:cs="Arial"/>
                <w:color w:val="000000"/>
                <w:szCs w:val="22"/>
              </w:rPr>
              <w:t xml:space="preserve"> </w:t>
            </w:r>
            <w:r w:rsidR="004062B8">
              <w:rPr>
                <w:rFonts w:cs="Arial"/>
                <w:color w:val="000000"/>
                <w:szCs w:val="22"/>
              </w:rPr>
              <w:t>eligible</w:t>
            </w:r>
            <w:r w:rsidR="00D82FB7">
              <w:rPr>
                <w:rFonts w:cs="Arial"/>
                <w:color w:val="000000"/>
                <w:szCs w:val="22"/>
              </w:rPr>
              <w:t xml:space="preserve"> to obtain and maintain.</w:t>
            </w:r>
          </w:p>
        </w:tc>
      </w:tr>
      <w:tr w:rsidR="008864C2" w:rsidRPr="00C21A75" w14:paraId="10E0B278" w14:textId="77777777" w:rsidTr="005A4F53">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921" w:type="dxa"/>
            <w:vMerge w:val="restart"/>
          </w:tcPr>
          <w:p w14:paraId="08B5F727" w14:textId="77777777" w:rsidR="008864C2" w:rsidRPr="00C21A75" w:rsidRDefault="008864C2" w:rsidP="0007046C">
            <w:pPr>
              <w:rPr>
                <w:rFonts w:cs="Arial"/>
                <w:b/>
                <w:szCs w:val="22"/>
              </w:rPr>
            </w:pPr>
            <w:r w:rsidRPr="00C21A75">
              <w:rPr>
                <w:rFonts w:cs="Arial"/>
                <w:b/>
                <w:szCs w:val="22"/>
              </w:rPr>
              <w:t>Contact Officer</w:t>
            </w:r>
          </w:p>
        </w:tc>
        <w:tc>
          <w:tcPr>
            <w:tcW w:w="962" w:type="dxa"/>
          </w:tcPr>
          <w:p w14:paraId="47D75661" w14:textId="77777777" w:rsidR="008864C2" w:rsidRPr="00C21A75" w:rsidRDefault="008864C2" w:rsidP="0007046C">
            <w:pPr>
              <w:cnfStyle w:val="000000100000" w:firstRow="0" w:lastRow="0" w:firstColumn="0" w:lastColumn="0" w:oddVBand="0" w:evenVBand="0" w:oddHBand="1" w:evenHBand="0" w:firstRowFirstColumn="0" w:firstRowLastColumn="0" w:lastRowFirstColumn="0" w:lastRowLastColumn="0"/>
              <w:rPr>
                <w:rFonts w:cs="Arial"/>
                <w:b/>
                <w:szCs w:val="22"/>
              </w:rPr>
            </w:pPr>
            <w:r w:rsidRPr="00C21A75">
              <w:rPr>
                <w:rFonts w:cs="Arial"/>
                <w:b/>
                <w:szCs w:val="22"/>
              </w:rPr>
              <w:t xml:space="preserve">Name: </w:t>
            </w:r>
          </w:p>
        </w:tc>
        <w:tc>
          <w:tcPr>
            <w:tcW w:w="5581" w:type="dxa"/>
          </w:tcPr>
          <w:p w14:paraId="2B199E75" w14:textId="24C945C7" w:rsidR="008864C2" w:rsidRPr="00C21A75" w:rsidRDefault="00DF0167" w:rsidP="0007046C">
            <w:pPr>
              <w:cnfStyle w:val="000000100000" w:firstRow="0" w:lastRow="0" w:firstColumn="0" w:lastColumn="0" w:oddVBand="0" w:evenVBand="0" w:oddHBand="1" w:evenHBand="0" w:firstRowFirstColumn="0" w:firstRowLastColumn="0" w:lastRowFirstColumn="0" w:lastRowLastColumn="0"/>
              <w:rPr>
                <w:rFonts w:cs="Arial"/>
                <w:szCs w:val="22"/>
              </w:rPr>
            </w:pPr>
            <w:bookmarkStart w:id="7" w:name="APP_KIT_CONTACT_NAME"/>
            <w:bookmarkEnd w:id="7"/>
            <w:r>
              <w:rPr>
                <w:rFonts w:cs="Arial"/>
                <w:szCs w:val="22"/>
              </w:rPr>
              <w:t xml:space="preserve">Tricia Searson at </w:t>
            </w:r>
            <w:r w:rsidR="009538ED">
              <w:rPr>
                <w:rFonts w:cs="Arial"/>
                <w:szCs w:val="22"/>
              </w:rPr>
              <w:t>Executive Intelligen</w:t>
            </w:r>
            <w:r w:rsidR="00341B6B">
              <w:rPr>
                <w:rFonts w:cs="Arial"/>
                <w:szCs w:val="22"/>
              </w:rPr>
              <w:t>ce</w:t>
            </w:r>
            <w:r w:rsidR="009538ED">
              <w:rPr>
                <w:rFonts w:cs="Arial"/>
                <w:szCs w:val="22"/>
              </w:rPr>
              <w:t xml:space="preserve"> Group </w:t>
            </w:r>
          </w:p>
        </w:tc>
      </w:tr>
      <w:tr w:rsidR="005D5CD8" w:rsidRPr="00C21A75" w14:paraId="3CB6F120" w14:textId="77777777" w:rsidTr="005A4F53">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921" w:type="dxa"/>
            <w:vMerge/>
          </w:tcPr>
          <w:p w14:paraId="4E16A95E" w14:textId="77777777" w:rsidR="005D5CD8" w:rsidRPr="00C21A75" w:rsidRDefault="005D5CD8" w:rsidP="0007046C">
            <w:pPr>
              <w:rPr>
                <w:rFonts w:cs="Arial"/>
                <w:b/>
                <w:szCs w:val="22"/>
              </w:rPr>
            </w:pPr>
          </w:p>
        </w:tc>
        <w:tc>
          <w:tcPr>
            <w:tcW w:w="962" w:type="dxa"/>
          </w:tcPr>
          <w:p w14:paraId="566C4DB8" w14:textId="4F56BEC2" w:rsidR="005D5CD8" w:rsidRPr="00C21A75" w:rsidRDefault="005D5CD8" w:rsidP="0007046C">
            <w:pPr>
              <w:cnfStyle w:val="000000010000" w:firstRow="0" w:lastRow="0" w:firstColumn="0" w:lastColumn="0" w:oddVBand="0" w:evenVBand="0" w:oddHBand="0" w:evenHBand="1" w:firstRowFirstColumn="0" w:firstRowLastColumn="0" w:lastRowFirstColumn="0" w:lastRowLastColumn="0"/>
              <w:rPr>
                <w:rFonts w:cs="Arial"/>
                <w:b/>
                <w:szCs w:val="22"/>
              </w:rPr>
            </w:pPr>
            <w:r>
              <w:rPr>
                <w:rFonts w:cs="Arial"/>
                <w:b/>
                <w:szCs w:val="22"/>
              </w:rPr>
              <w:t>Phone:</w:t>
            </w:r>
          </w:p>
        </w:tc>
        <w:tc>
          <w:tcPr>
            <w:tcW w:w="5581" w:type="dxa"/>
          </w:tcPr>
          <w:p w14:paraId="13EE6C21" w14:textId="44A73F74" w:rsidR="005D5CD8" w:rsidRPr="00C21A75" w:rsidRDefault="00DF0167" w:rsidP="0007046C">
            <w:pPr>
              <w:cnfStyle w:val="000000010000" w:firstRow="0" w:lastRow="0" w:firstColumn="0" w:lastColumn="0" w:oddVBand="0" w:evenVBand="0" w:oddHBand="0" w:evenHBand="1" w:firstRowFirstColumn="0" w:firstRowLastColumn="0" w:lastRowFirstColumn="0" w:lastRowLastColumn="0"/>
              <w:rPr>
                <w:rFonts w:cs="Arial"/>
                <w:szCs w:val="22"/>
              </w:rPr>
            </w:pPr>
            <w:r>
              <w:rPr>
                <w:rFonts w:cs="Arial"/>
                <w:szCs w:val="22"/>
              </w:rPr>
              <w:t>(02) 6232 2200</w:t>
            </w:r>
          </w:p>
        </w:tc>
      </w:tr>
      <w:tr w:rsidR="00D644CB" w:rsidRPr="00C21A75" w14:paraId="3FFD9ECC" w14:textId="77777777" w:rsidTr="005A4F53">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921" w:type="dxa"/>
            <w:vMerge/>
          </w:tcPr>
          <w:p w14:paraId="172B4F68" w14:textId="77777777" w:rsidR="00D644CB" w:rsidRPr="00C21A75" w:rsidRDefault="00D644CB" w:rsidP="0007046C">
            <w:pPr>
              <w:rPr>
                <w:rFonts w:cs="Arial"/>
                <w:b/>
                <w:szCs w:val="22"/>
              </w:rPr>
            </w:pPr>
          </w:p>
        </w:tc>
        <w:tc>
          <w:tcPr>
            <w:tcW w:w="962" w:type="dxa"/>
          </w:tcPr>
          <w:p w14:paraId="739209E4" w14:textId="7E2E8802" w:rsidR="00D644CB" w:rsidRPr="00C21A75" w:rsidRDefault="00D644CB" w:rsidP="0007046C">
            <w:pPr>
              <w:cnfStyle w:val="000000100000" w:firstRow="0" w:lastRow="0" w:firstColumn="0" w:lastColumn="0" w:oddVBand="0" w:evenVBand="0" w:oddHBand="1" w:evenHBand="0" w:firstRowFirstColumn="0" w:firstRowLastColumn="0" w:lastRowFirstColumn="0" w:lastRowLastColumn="0"/>
              <w:rPr>
                <w:rFonts w:cs="Arial"/>
                <w:b/>
                <w:szCs w:val="22"/>
              </w:rPr>
            </w:pPr>
            <w:r w:rsidRPr="00C21A75">
              <w:rPr>
                <w:rFonts w:cs="Arial"/>
                <w:b/>
                <w:szCs w:val="22"/>
              </w:rPr>
              <w:t>Email:</w:t>
            </w:r>
          </w:p>
        </w:tc>
        <w:tc>
          <w:tcPr>
            <w:tcW w:w="5581" w:type="dxa"/>
          </w:tcPr>
          <w:p w14:paraId="44926A1C" w14:textId="0281FC3D" w:rsidR="00D644CB" w:rsidRPr="00C21A75" w:rsidRDefault="009538ED" w:rsidP="0007046C">
            <w:pPr>
              <w:cnfStyle w:val="000000100000" w:firstRow="0" w:lastRow="0" w:firstColumn="0" w:lastColumn="0" w:oddVBand="0" w:evenVBand="0" w:oddHBand="1" w:evenHBand="0" w:firstRowFirstColumn="0" w:firstRowLastColumn="0" w:lastRowFirstColumn="0" w:lastRowLastColumn="0"/>
              <w:rPr>
                <w:rFonts w:cs="Arial"/>
                <w:szCs w:val="22"/>
              </w:rPr>
            </w:pPr>
            <w:bookmarkStart w:id="8" w:name="APP_KIT_CONTACT_PHONE"/>
            <w:bookmarkEnd w:id="8"/>
            <w:r>
              <w:rPr>
                <w:rFonts w:cs="Arial"/>
                <w:szCs w:val="22"/>
              </w:rPr>
              <w:t>admin</w:t>
            </w:r>
            <w:r w:rsidR="00995AF8">
              <w:rPr>
                <w:rFonts w:cs="Arial"/>
                <w:szCs w:val="22"/>
              </w:rPr>
              <w:t>@execintell.com.au</w:t>
            </w:r>
          </w:p>
        </w:tc>
      </w:tr>
    </w:tbl>
    <w:p w14:paraId="2ED02B48" w14:textId="77777777" w:rsidR="006D328B" w:rsidRPr="00C21A75" w:rsidRDefault="006D328B" w:rsidP="0007046C">
      <w:pPr>
        <w:rPr>
          <w:rFonts w:cs="Arial"/>
        </w:rPr>
      </w:pPr>
    </w:p>
    <w:p w14:paraId="33DB959F" w14:textId="2B64D568" w:rsidR="0037046B" w:rsidRPr="00C21A75" w:rsidRDefault="00E009EA" w:rsidP="0007046C">
      <w:pPr>
        <w:pStyle w:val="Heading2"/>
        <w:spacing w:line="276" w:lineRule="auto"/>
      </w:pPr>
      <w:r w:rsidRPr="00C21A75">
        <w:t xml:space="preserve">About the Department </w:t>
      </w:r>
    </w:p>
    <w:p w14:paraId="35940410" w14:textId="1AAD08A3" w:rsidR="00B24239" w:rsidRPr="00406A21" w:rsidRDefault="00B24239" w:rsidP="00B24239">
      <w:pPr>
        <w:spacing w:before="60"/>
        <w:rPr>
          <w:rFonts w:eastAsia="Arial" w:cs="Arial"/>
          <w:szCs w:val="22"/>
        </w:rPr>
      </w:pPr>
      <w:r w:rsidRPr="00406A21">
        <w:rPr>
          <w:rFonts w:eastAsia="Arial" w:cs="Arial"/>
          <w:szCs w:val="22"/>
        </w:rPr>
        <w:t>At the Department of Health, Disability and Ageing</w:t>
      </w:r>
      <w:r w:rsidR="0097173C">
        <w:rPr>
          <w:rFonts w:eastAsia="Arial" w:cs="Arial"/>
          <w:szCs w:val="22"/>
        </w:rPr>
        <w:t xml:space="preserve"> (the department)</w:t>
      </w:r>
      <w:r w:rsidRPr="00406A21">
        <w:rPr>
          <w:rFonts w:eastAsia="Arial" w:cs="Arial"/>
          <w:szCs w:val="22"/>
        </w:rPr>
        <w:t xml:space="preserve"> our vision is to deliver better health and wellbeing for all Australians, now and for future generations.</w:t>
      </w:r>
    </w:p>
    <w:p w14:paraId="06ED0294" w14:textId="2F4F85A5" w:rsidR="00B24239" w:rsidRPr="00406A21" w:rsidRDefault="00B24239" w:rsidP="00B24239">
      <w:pPr>
        <w:spacing w:before="60"/>
        <w:rPr>
          <w:rFonts w:eastAsia="Arial" w:cs="Arial"/>
          <w:szCs w:val="22"/>
        </w:rPr>
      </w:pPr>
      <w:r w:rsidRPr="00406A21">
        <w:rPr>
          <w:rFonts w:eastAsia="Arial" w:cs="Arial"/>
          <w:szCs w:val="22"/>
        </w:rPr>
        <w:t xml:space="preserve">Our purpose is to support the government to lead and shape Australia’s health, disability and aged care systems through evidence-based policy, well targeted programs, and best practice regulation. We work with a wide range of stakeholders to </w:t>
      </w:r>
      <w:r>
        <w:rPr>
          <w:rFonts w:eastAsia="Arial" w:cs="Arial"/>
          <w:szCs w:val="22"/>
        </w:rPr>
        <w:t xml:space="preserve">achieve this. </w:t>
      </w:r>
    </w:p>
    <w:p w14:paraId="0AD860CC" w14:textId="18C6E48F" w:rsidR="00B24239" w:rsidRDefault="00B24239" w:rsidP="00B24239">
      <w:pPr>
        <w:spacing w:before="60"/>
        <w:rPr>
          <w:rFonts w:eastAsia="Arial" w:cs="Arial"/>
          <w:szCs w:val="22"/>
        </w:rPr>
      </w:pPr>
      <w:r w:rsidRPr="00406A21">
        <w:rPr>
          <w:rFonts w:eastAsia="Arial" w:cs="Arial"/>
          <w:szCs w:val="22"/>
        </w:rPr>
        <w:t xml:space="preserve">We're building an inclusive and accessible care economy, that empowers people with disability, supports people to age with dignity, and </w:t>
      </w:r>
      <w:r>
        <w:rPr>
          <w:rFonts w:eastAsia="Arial" w:cs="Arial"/>
          <w:szCs w:val="22"/>
        </w:rPr>
        <w:t>works towards</w:t>
      </w:r>
      <w:r w:rsidRPr="00406A21">
        <w:rPr>
          <w:rFonts w:eastAsia="Arial" w:cs="Arial"/>
          <w:szCs w:val="22"/>
        </w:rPr>
        <w:t xml:space="preserve"> all Australians hav</w:t>
      </w:r>
      <w:r>
        <w:rPr>
          <w:rFonts w:eastAsia="Arial" w:cs="Arial"/>
          <w:szCs w:val="22"/>
        </w:rPr>
        <w:t>ing</w:t>
      </w:r>
      <w:r w:rsidRPr="00406A21">
        <w:rPr>
          <w:rFonts w:eastAsia="Arial" w:cs="Arial"/>
          <w:szCs w:val="22"/>
        </w:rPr>
        <w:t xml:space="preserve"> their health needs understood and met.</w:t>
      </w:r>
    </w:p>
    <w:p w14:paraId="12F007E9" w14:textId="1B398BA5" w:rsidR="000D0C95" w:rsidRPr="000D0C95" w:rsidRDefault="003D6DAB" w:rsidP="005443AA">
      <w:pPr>
        <w:pStyle w:val="Heading2"/>
        <w:spacing w:line="276" w:lineRule="auto"/>
      </w:pPr>
      <w:r w:rsidRPr="00C21A75">
        <w:rPr>
          <w:b w:val="0"/>
          <w:bCs w:val="0"/>
          <w:iCs w:val="0"/>
          <w:color w:val="000000" w:themeColor="text1"/>
          <w:sz w:val="22"/>
          <w:szCs w:val="22"/>
          <w:lang w:val="en-US"/>
        </w:rPr>
        <w:t xml:space="preserve">Further information about the </w:t>
      </w:r>
      <w:r w:rsidR="0097173C">
        <w:rPr>
          <w:b w:val="0"/>
          <w:bCs w:val="0"/>
          <w:iCs w:val="0"/>
          <w:color w:val="000000" w:themeColor="text1"/>
          <w:sz w:val="22"/>
          <w:szCs w:val="22"/>
          <w:lang w:val="en-US"/>
        </w:rPr>
        <w:t>d</w:t>
      </w:r>
      <w:r w:rsidRPr="00C21A75">
        <w:rPr>
          <w:b w:val="0"/>
          <w:bCs w:val="0"/>
          <w:iCs w:val="0"/>
          <w:color w:val="000000" w:themeColor="text1"/>
          <w:sz w:val="22"/>
          <w:szCs w:val="22"/>
          <w:lang w:val="en-US"/>
        </w:rPr>
        <w:t xml:space="preserve">epartment can be found at: </w:t>
      </w:r>
      <w:hyperlink r:id="rId11" w:history="1">
        <w:r w:rsidRPr="00C21A75">
          <w:rPr>
            <w:rStyle w:val="Hyperlink"/>
            <w:rFonts w:cs="Arial"/>
            <w:sz w:val="22"/>
            <w:szCs w:val="22"/>
          </w:rPr>
          <w:t>https://www.health.gov.au/about-us</w:t>
        </w:r>
      </w:hyperlink>
    </w:p>
    <w:p w14:paraId="03192B3F" w14:textId="0E1455BA" w:rsidR="008864C2" w:rsidRPr="00C21A75" w:rsidRDefault="00C623CD" w:rsidP="0007046C">
      <w:pPr>
        <w:pStyle w:val="Heading2"/>
        <w:spacing w:line="276" w:lineRule="auto"/>
      </w:pPr>
      <w:r w:rsidRPr="00C21A75">
        <w:t xml:space="preserve">Performance Leadership at Health </w:t>
      </w:r>
      <w:r w:rsidR="008864C2" w:rsidRPr="00C21A75">
        <w:t xml:space="preserve"> </w:t>
      </w:r>
      <w:bookmarkStart w:id="9" w:name="APP_KIT_KEY_RESPONSIBILITIES"/>
      <w:bookmarkEnd w:id="9"/>
    </w:p>
    <w:p w14:paraId="267F92E7" w14:textId="33B57013" w:rsidR="009A0414" w:rsidRPr="00B91AD2" w:rsidRDefault="0097173C" w:rsidP="009A0414">
      <w:pPr>
        <w:pStyle w:val="NormalWeb"/>
        <w:shd w:val="clear" w:color="auto" w:fill="FFFFFF"/>
        <w:spacing w:before="180" w:beforeAutospacing="0" w:after="0" w:afterAutospacing="0"/>
        <w:rPr>
          <w:rFonts w:ascii="Arial" w:hAnsi="Arial" w:cs="Arial"/>
          <w:color w:val="111111"/>
          <w:sz w:val="22"/>
          <w:szCs w:val="22"/>
        </w:rPr>
      </w:pPr>
      <w:bookmarkStart w:id="10" w:name="_Hlk148600322"/>
      <w:r>
        <w:rPr>
          <w:rFonts w:ascii="Arial" w:hAnsi="Arial" w:cs="Arial"/>
          <w:color w:val="111111"/>
          <w:sz w:val="22"/>
          <w:szCs w:val="22"/>
        </w:rPr>
        <w:t>Our leaders are expected to</w:t>
      </w:r>
      <w:r w:rsidR="00710108">
        <w:rPr>
          <w:rFonts w:ascii="Arial" w:hAnsi="Arial" w:cs="Arial"/>
          <w:color w:val="111111"/>
          <w:sz w:val="22"/>
          <w:szCs w:val="22"/>
        </w:rPr>
        <w:t xml:space="preserve"> </w:t>
      </w:r>
      <w:r>
        <w:rPr>
          <w:rFonts w:ascii="Arial" w:hAnsi="Arial" w:cs="Arial"/>
          <w:color w:val="111111"/>
          <w:sz w:val="22"/>
          <w:szCs w:val="22"/>
        </w:rPr>
        <w:t xml:space="preserve">contribute to </w:t>
      </w:r>
      <w:r w:rsidR="00710108">
        <w:rPr>
          <w:rFonts w:ascii="Arial" w:hAnsi="Arial" w:cs="Arial"/>
          <w:color w:val="111111"/>
          <w:sz w:val="22"/>
          <w:szCs w:val="22"/>
        </w:rPr>
        <w:t>organisational outcomes by</w:t>
      </w:r>
      <w:r w:rsidR="005443AA">
        <w:rPr>
          <w:rFonts w:ascii="Arial" w:hAnsi="Arial" w:cs="Arial"/>
          <w:color w:val="111111"/>
          <w:sz w:val="22"/>
          <w:szCs w:val="22"/>
        </w:rPr>
        <w:t>:</w:t>
      </w:r>
    </w:p>
    <w:p w14:paraId="2CF212F2" w14:textId="31029013" w:rsidR="005D5CD8" w:rsidRPr="00506E79" w:rsidRDefault="005D5CD8" w:rsidP="00CB3D8C">
      <w:pPr>
        <w:autoSpaceDE w:val="0"/>
        <w:autoSpaceDN w:val="0"/>
        <w:adjustRightInd w:val="0"/>
        <w:spacing w:after="0"/>
        <w:rPr>
          <w:rFonts w:cs="Arial"/>
          <w:color w:val="000000"/>
          <w:szCs w:val="22"/>
        </w:rPr>
      </w:pPr>
      <w:r w:rsidRPr="00506E79">
        <w:rPr>
          <w:rFonts w:cs="Arial"/>
          <w:b/>
          <w:bCs/>
          <w:color w:val="000000"/>
          <w:szCs w:val="22"/>
        </w:rPr>
        <w:t>Deliver</w:t>
      </w:r>
      <w:r w:rsidR="00710108">
        <w:rPr>
          <w:rFonts w:cs="Arial"/>
          <w:b/>
          <w:bCs/>
          <w:color w:val="000000"/>
          <w:szCs w:val="22"/>
        </w:rPr>
        <w:t>ing</w:t>
      </w:r>
      <w:r w:rsidRPr="00506E79">
        <w:rPr>
          <w:rFonts w:cs="Arial"/>
          <w:b/>
          <w:bCs/>
          <w:color w:val="000000"/>
          <w:szCs w:val="22"/>
        </w:rPr>
        <w:t xml:space="preserve"> outcomes </w:t>
      </w:r>
      <w:r w:rsidRPr="00506E79">
        <w:rPr>
          <w:rFonts w:cs="Arial"/>
          <w:color w:val="000000"/>
          <w:szCs w:val="22"/>
        </w:rPr>
        <w:t xml:space="preserve">– You will need to establish and deliver against a business plan for your area that contributes to achieving the goals and objectives outlined in the Corporate Plan and the Portfolio Budget Statement. You will need strong project management, risk management and financial management skills and the ability to establish and nurture strong stakeholder relationships. </w:t>
      </w:r>
    </w:p>
    <w:p w14:paraId="5DCD9E16" w14:textId="77651D47" w:rsidR="005D5CD8" w:rsidRPr="00506E79" w:rsidRDefault="005D5CD8" w:rsidP="005D5CD8">
      <w:pPr>
        <w:autoSpaceDE w:val="0"/>
        <w:autoSpaceDN w:val="0"/>
        <w:adjustRightInd w:val="0"/>
        <w:spacing w:after="0"/>
        <w:rPr>
          <w:rFonts w:cs="Arial"/>
          <w:color w:val="000000"/>
          <w:szCs w:val="22"/>
        </w:rPr>
      </w:pPr>
      <w:bookmarkStart w:id="11" w:name="_Hlk202195364"/>
      <w:r w:rsidRPr="00506E79">
        <w:rPr>
          <w:rFonts w:cs="Arial"/>
          <w:b/>
          <w:bCs/>
          <w:color w:val="000000"/>
          <w:szCs w:val="22"/>
        </w:rPr>
        <w:lastRenderedPageBreak/>
        <w:t>Provid</w:t>
      </w:r>
      <w:r w:rsidR="00710108">
        <w:rPr>
          <w:rFonts w:cs="Arial"/>
          <w:b/>
          <w:bCs/>
          <w:color w:val="000000"/>
          <w:szCs w:val="22"/>
        </w:rPr>
        <w:t>ing</w:t>
      </w:r>
      <w:r w:rsidRPr="00506E79">
        <w:rPr>
          <w:rFonts w:cs="Arial"/>
          <w:b/>
          <w:bCs/>
          <w:color w:val="000000"/>
          <w:szCs w:val="22"/>
        </w:rPr>
        <w:t xml:space="preserve"> strong leadership to your team - </w:t>
      </w:r>
      <w:r w:rsidRPr="00506E79">
        <w:rPr>
          <w:rFonts w:cs="Arial"/>
          <w:color w:val="000000"/>
          <w:szCs w:val="22"/>
        </w:rPr>
        <w:t xml:space="preserve">To be a strong contender, you will need to demonstrate the </w:t>
      </w:r>
      <w:r w:rsidR="0097173C">
        <w:rPr>
          <w:rFonts w:cs="Arial"/>
          <w:color w:val="000000"/>
          <w:szCs w:val="22"/>
        </w:rPr>
        <w:t xml:space="preserve">DRIVE </w:t>
      </w:r>
      <w:r w:rsidRPr="00506E79">
        <w:rPr>
          <w:rFonts w:cs="Arial"/>
          <w:color w:val="000000"/>
          <w:szCs w:val="22"/>
        </w:rPr>
        <w:t xml:space="preserve">behaviours outlined in the Secretaries’ Charter of Leadership. You will have an outstanding record of leading </w:t>
      </w:r>
      <w:r w:rsidR="0097173C">
        <w:rPr>
          <w:rFonts w:cs="Arial"/>
          <w:color w:val="000000"/>
          <w:szCs w:val="22"/>
        </w:rPr>
        <w:t xml:space="preserve">large teams </w:t>
      </w:r>
      <w:r w:rsidRPr="00506E79">
        <w:rPr>
          <w:rFonts w:cs="Arial"/>
          <w:color w:val="000000"/>
          <w:szCs w:val="22"/>
        </w:rPr>
        <w:t xml:space="preserve">effectively to accomplish high quality results that make a difference to the nation while maintaining a culture that values collaboration, innovation, and diversity. </w:t>
      </w:r>
    </w:p>
    <w:bookmarkEnd w:id="11"/>
    <w:p w14:paraId="676EA575" w14:textId="77777777" w:rsidR="003454AA" w:rsidRDefault="005D5CD8" w:rsidP="005D5CD8">
      <w:pPr>
        <w:keepNext/>
        <w:spacing w:before="240" w:after="60"/>
        <w:outlineLvl w:val="1"/>
        <w:rPr>
          <w:rFonts w:cs="Arial"/>
          <w:iCs/>
          <w:szCs w:val="22"/>
        </w:rPr>
      </w:pPr>
      <w:r w:rsidRPr="00506E79">
        <w:rPr>
          <w:rFonts w:cs="Arial"/>
          <w:b/>
          <w:bCs/>
          <w:iCs/>
          <w:szCs w:val="22"/>
        </w:rPr>
        <w:t>Contribut</w:t>
      </w:r>
      <w:r w:rsidR="0097173C">
        <w:rPr>
          <w:rFonts w:cs="Arial"/>
          <w:b/>
          <w:bCs/>
          <w:iCs/>
          <w:szCs w:val="22"/>
        </w:rPr>
        <w:t>ing</w:t>
      </w:r>
      <w:r w:rsidRPr="00506E79">
        <w:rPr>
          <w:rFonts w:cs="Arial"/>
          <w:b/>
          <w:bCs/>
          <w:iCs/>
          <w:szCs w:val="22"/>
        </w:rPr>
        <w:t xml:space="preserve"> as part of the department’s leadership team</w:t>
      </w:r>
      <w:r w:rsidRPr="00506E79">
        <w:rPr>
          <w:rFonts w:cs="Arial"/>
          <w:iCs/>
          <w:szCs w:val="22"/>
        </w:rPr>
        <w:t xml:space="preserve"> </w:t>
      </w:r>
      <w:r w:rsidR="00AA5FA7">
        <w:rPr>
          <w:rFonts w:cs="Arial"/>
          <w:b/>
          <w:bCs/>
          <w:iCs/>
          <w:color w:val="358189"/>
          <w:szCs w:val="22"/>
        </w:rPr>
        <w:t>-</w:t>
      </w:r>
      <w:r w:rsidRPr="00506E79">
        <w:rPr>
          <w:rFonts w:cs="Arial"/>
          <w:b/>
          <w:bCs/>
          <w:iCs/>
          <w:color w:val="358189"/>
          <w:szCs w:val="22"/>
        </w:rPr>
        <w:t xml:space="preserve"> </w:t>
      </w:r>
      <w:r w:rsidRPr="00506E79">
        <w:rPr>
          <w:rFonts w:cs="Arial"/>
          <w:iCs/>
          <w:szCs w:val="22"/>
        </w:rPr>
        <w:t>For the department to thrive, our leaders must work as a team. You will be expected to make a significant contribution to the success of the organisation by engaging in departmental and APS priorities, contributing to the culture of the whole organisation, and helping shape the strategy and frameworks that guide our work.</w:t>
      </w:r>
    </w:p>
    <w:p w14:paraId="21AF9830" w14:textId="77777777" w:rsidR="00CB1ABF" w:rsidRPr="00093A41" w:rsidRDefault="00CB1ABF" w:rsidP="005D5CD8">
      <w:pPr>
        <w:keepNext/>
        <w:spacing w:before="240" w:after="60"/>
        <w:outlineLvl w:val="1"/>
        <w:rPr>
          <w:rFonts w:cs="Arial"/>
          <w:b/>
          <w:bCs/>
          <w:iCs/>
          <w:szCs w:val="22"/>
        </w:rPr>
      </w:pPr>
      <w:r w:rsidRPr="00093A41">
        <w:rPr>
          <w:rFonts w:cs="Arial"/>
          <w:b/>
          <w:bCs/>
          <w:iCs/>
          <w:szCs w:val="22"/>
        </w:rPr>
        <w:t xml:space="preserve">Commitment to First Nations Leadership and Inclusion </w:t>
      </w:r>
    </w:p>
    <w:p w14:paraId="27191EEE" w14:textId="3EB52C18" w:rsidR="00093A41" w:rsidRDefault="008B21F6" w:rsidP="005D5CD8">
      <w:pPr>
        <w:keepNext/>
        <w:spacing w:before="240" w:after="60"/>
        <w:outlineLvl w:val="1"/>
        <w:rPr>
          <w:rFonts w:cs="Arial"/>
          <w:iCs/>
          <w:szCs w:val="22"/>
        </w:rPr>
      </w:pPr>
      <w:r>
        <w:rPr>
          <w:rFonts w:cs="Arial"/>
          <w:iCs/>
          <w:szCs w:val="22"/>
        </w:rPr>
        <w:t xml:space="preserve">The Department is </w:t>
      </w:r>
      <w:r w:rsidR="00CB1ABF">
        <w:rPr>
          <w:rFonts w:cs="Arial"/>
          <w:iCs/>
          <w:szCs w:val="22"/>
        </w:rPr>
        <w:t xml:space="preserve">deeply </w:t>
      </w:r>
      <w:r>
        <w:rPr>
          <w:rFonts w:cs="Arial"/>
          <w:iCs/>
          <w:szCs w:val="22"/>
        </w:rPr>
        <w:t xml:space="preserve">committed to </w:t>
      </w:r>
      <w:r w:rsidR="00CB1ABF">
        <w:rPr>
          <w:rFonts w:cs="Arial"/>
          <w:iCs/>
          <w:szCs w:val="22"/>
        </w:rPr>
        <w:t xml:space="preserve">fostering a culturally safe and inclusive workplace that empowers First Nations people to </w:t>
      </w:r>
      <w:r w:rsidR="00093A41">
        <w:rPr>
          <w:rFonts w:cs="Arial"/>
          <w:iCs/>
          <w:szCs w:val="22"/>
        </w:rPr>
        <w:t xml:space="preserve">lead and </w:t>
      </w:r>
      <w:r w:rsidR="00CB1ABF">
        <w:rPr>
          <w:rFonts w:cs="Arial"/>
          <w:iCs/>
          <w:szCs w:val="22"/>
        </w:rPr>
        <w:t xml:space="preserve">thrive. </w:t>
      </w:r>
      <w:r w:rsidR="00093A41">
        <w:rPr>
          <w:rFonts w:cs="Arial"/>
          <w:iCs/>
          <w:szCs w:val="22"/>
        </w:rPr>
        <w:t xml:space="preserve">We recognise that the knowledge, perspectives and lived experiences of Australia’s First Peoples offer invaluable insights that enrich our leadership and decision-making. These perspectives help shape more responsive policies and programs, ultimately strengthening our impact across communities. We actively encourage First Nations people to apply for our senior leadership roles, as your voices are vital to building a stronger, more inclusive future for all Australians. </w:t>
      </w:r>
    </w:p>
    <w:p w14:paraId="567EDA50" w14:textId="216ADCFE" w:rsidR="001132D8" w:rsidRPr="00C21A75" w:rsidRDefault="00BD2BC2" w:rsidP="0007046C">
      <w:pPr>
        <w:pStyle w:val="Heading2"/>
        <w:spacing w:line="276" w:lineRule="auto"/>
      </w:pPr>
      <w:bookmarkStart w:id="12" w:name="APP_KIT_DESIRABLE_EXPERIENCE"/>
      <w:bookmarkEnd w:id="10"/>
      <w:bookmarkEnd w:id="12"/>
      <w:r>
        <w:t>About the role</w:t>
      </w:r>
    </w:p>
    <w:p w14:paraId="64760AED" w14:textId="77777777" w:rsidR="002B0C69" w:rsidRPr="00876C8E" w:rsidRDefault="002B0C69" w:rsidP="002B0C69">
      <w:pPr>
        <w:rPr>
          <w:rFonts w:cs="Arial"/>
          <w:szCs w:val="22"/>
        </w:rPr>
      </w:pPr>
      <w:r w:rsidRPr="00876C8E">
        <w:rPr>
          <w:rFonts w:cs="Arial"/>
          <w:szCs w:val="22"/>
        </w:rPr>
        <w:t>We are seeking two Deputy Secretaries to join our leadership team, ideally one with experience in leading corporate services and another with experience in developing and delivering policies and programs. The two current vacancies are:</w:t>
      </w:r>
    </w:p>
    <w:p w14:paraId="1F8E1DD6" w14:textId="77777777" w:rsidR="002B0C69" w:rsidRPr="00876C8E" w:rsidRDefault="002B0C69" w:rsidP="002B0C69">
      <w:pPr>
        <w:ind w:left="720"/>
        <w:rPr>
          <w:rFonts w:cs="Arial"/>
          <w:szCs w:val="22"/>
        </w:rPr>
      </w:pPr>
      <w:r w:rsidRPr="00876C8E">
        <w:rPr>
          <w:rFonts w:cs="Arial"/>
          <w:szCs w:val="22"/>
        </w:rPr>
        <w:t>Deputy Secretary, Health Strategy and First Nations Group, (SES Band 3); and</w:t>
      </w:r>
    </w:p>
    <w:p w14:paraId="2A1B5843" w14:textId="77777777" w:rsidR="002B0C69" w:rsidRPr="00876C8E" w:rsidRDefault="002B0C69" w:rsidP="002B0C69">
      <w:pPr>
        <w:ind w:left="720"/>
        <w:rPr>
          <w:rFonts w:cs="Arial"/>
          <w:szCs w:val="22"/>
        </w:rPr>
      </w:pPr>
      <w:r w:rsidRPr="00876C8E">
        <w:rPr>
          <w:rFonts w:cs="Arial"/>
          <w:szCs w:val="22"/>
        </w:rPr>
        <w:t>Deputy Secretary, Corporate Operations Group, (SES Band 3).</w:t>
      </w:r>
    </w:p>
    <w:p w14:paraId="7615BAAF" w14:textId="77777777" w:rsidR="002B0C69" w:rsidRPr="00876C8E" w:rsidRDefault="002B0C69" w:rsidP="002B0C69">
      <w:pPr>
        <w:rPr>
          <w:rFonts w:cs="Arial"/>
          <w:szCs w:val="22"/>
        </w:rPr>
      </w:pPr>
      <w:r w:rsidRPr="00876C8E">
        <w:rPr>
          <w:rFonts w:cs="Arial"/>
          <w:szCs w:val="22"/>
        </w:rPr>
        <w:t xml:space="preserve">This process may be used to establish a merit list for future SES Band 3 vacancies across the department.  </w:t>
      </w:r>
    </w:p>
    <w:p w14:paraId="282762AF" w14:textId="69AC9783" w:rsidR="00506E79" w:rsidRPr="00506E79" w:rsidRDefault="0097173C" w:rsidP="00506E79">
      <w:pPr>
        <w:rPr>
          <w:rFonts w:eastAsia="Arial" w:cs="Arial"/>
          <w:color w:val="auto"/>
          <w:szCs w:val="22"/>
        </w:rPr>
      </w:pPr>
      <w:r>
        <w:rPr>
          <w:rFonts w:eastAsia="Arial" w:cs="Arial"/>
          <w:color w:val="auto"/>
          <w:szCs w:val="22"/>
        </w:rPr>
        <w:t xml:space="preserve">As a </w:t>
      </w:r>
      <w:r w:rsidR="006B3F60">
        <w:rPr>
          <w:rFonts w:eastAsia="Arial" w:cs="Arial"/>
          <w:color w:val="auto"/>
          <w:szCs w:val="22"/>
        </w:rPr>
        <w:t xml:space="preserve">Deputy Secretary at the </w:t>
      </w:r>
      <w:r>
        <w:rPr>
          <w:rFonts w:eastAsia="Arial" w:cs="Arial"/>
          <w:color w:val="auto"/>
          <w:szCs w:val="22"/>
        </w:rPr>
        <w:t>d</w:t>
      </w:r>
      <w:r w:rsidR="006B3F60">
        <w:rPr>
          <w:rFonts w:eastAsia="Arial" w:cs="Arial"/>
          <w:color w:val="auto"/>
          <w:szCs w:val="22"/>
        </w:rPr>
        <w:t xml:space="preserve">epartment, </w:t>
      </w:r>
      <w:r>
        <w:rPr>
          <w:rFonts w:eastAsia="Arial" w:cs="Arial"/>
          <w:color w:val="auto"/>
          <w:szCs w:val="22"/>
        </w:rPr>
        <w:t>your ability to think strategically and take a system-wide perspective will be critical. We are seeking people who are adept at generating and translating insights into</w:t>
      </w:r>
      <w:r w:rsidR="00506E79" w:rsidRPr="00506E79">
        <w:rPr>
          <w:rFonts w:eastAsia="Arial" w:cs="Arial"/>
          <w:color w:val="auto"/>
          <w:szCs w:val="22"/>
        </w:rPr>
        <w:t xml:space="preserve"> practical and implementable</w:t>
      </w:r>
      <w:r>
        <w:rPr>
          <w:rFonts w:eastAsia="Arial" w:cs="Arial"/>
          <w:color w:val="auto"/>
          <w:szCs w:val="22"/>
        </w:rPr>
        <w:t xml:space="preserve"> actions and will be able to </w:t>
      </w:r>
      <w:r w:rsidR="00BD6E17">
        <w:rPr>
          <w:rFonts w:eastAsia="Arial" w:cs="Arial"/>
          <w:color w:val="auto"/>
          <w:szCs w:val="22"/>
        </w:rPr>
        <w:t>strengthen</w:t>
      </w:r>
      <w:r>
        <w:rPr>
          <w:rFonts w:eastAsia="Arial" w:cs="Arial"/>
          <w:color w:val="auto"/>
          <w:szCs w:val="22"/>
        </w:rPr>
        <w:t xml:space="preserve"> the</w:t>
      </w:r>
      <w:r w:rsidR="00BD6E17">
        <w:rPr>
          <w:rFonts w:eastAsia="Arial" w:cs="Arial"/>
          <w:color w:val="auto"/>
          <w:szCs w:val="22"/>
        </w:rPr>
        <w:t xml:space="preserve"> department</w:t>
      </w:r>
      <w:r>
        <w:rPr>
          <w:rFonts w:eastAsia="Arial" w:cs="Arial"/>
          <w:color w:val="auto"/>
          <w:szCs w:val="22"/>
        </w:rPr>
        <w:t>’</w:t>
      </w:r>
      <w:r w:rsidR="00BD6E17">
        <w:rPr>
          <w:rFonts w:eastAsia="Arial" w:cs="Arial"/>
          <w:color w:val="auto"/>
          <w:szCs w:val="22"/>
        </w:rPr>
        <w:t xml:space="preserve">s </w:t>
      </w:r>
      <w:r>
        <w:rPr>
          <w:rFonts w:eastAsia="Arial" w:cs="Arial"/>
          <w:color w:val="auto"/>
          <w:szCs w:val="22"/>
        </w:rPr>
        <w:t xml:space="preserve">strategic policy </w:t>
      </w:r>
      <w:r w:rsidR="00BD6E17">
        <w:rPr>
          <w:rFonts w:eastAsia="Arial" w:cs="Arial"/>
          <w:color w:val="auto"/>
          <w:szCs w:val="22"/>
        </w:rPr>
        <w:t>capability</w:t>
      </w:r>
      <w:r>
        <w:rPr>
          <w:rFonts w:eastAsia="Arial" w:cs="Arial"/>
          <w:color w:val="auto"/>
          <w:szCs w:val="22"/>
        </w:rPr>
        <w:t>.</w:t>
      </w:r>
    </w:p>
    <w:p w14:paraId="763F688B" w14:textId="77777777" w:rsidR="0097173C" w:rsidRDefault="006B3F60" w:rsidP="00506E79">
      <w:pPr>
        <w:rPr>
          <w:rFonts w:eastAsia="Arial" w:cs="Arial"/>
          <w:color w:val="auto"/>
          <w:szCs w:val="22"/>
        </w:rPr>
      </w:pPr>
      <w:bookmarkStart w:id="13" w:name="_Hlk202195703"/>
      <w:r>
        <w:rPr>
          <w:rFonts w:eastAsia="Arial" w:cs="Arial"/>
          <w:color w:val="auto"/>
          <w:szCs w:val="22"/>
        </w:rPr>
        <w:t xml:space="preserve">Quality leadership is important to us. </w:t>
      </w:r>
      <w:r w:rsidR="0097173C">
        <w:rPr>
          <w:rFonts w:eastAsia="Arial" w:cs="Arial"/>
          <w:color w:val="auto"/>
          <w:szCs w:val="22"/>
        </w:rPr>
        <w:t xml:space="preserve">We are seeking experienced </w:t>
      </w:r>
      <w:r w:rsidR="00506E79" w:rsidRPr="00506E79">
        <w:rPr>
          <w:rFonts w:eastAsia="Arial" w:cs="Arial"/>
          <w:color w:val="auto"/>
          <w:szCs w:val="22"/>
        </w:rPr>
        <w:t>value</w:t>
      </w:r>
      <w:r w:rsidR="0097173C">
        <w:rPr>
          <w:rFonts w:eastAsia="Arial" w:cs="Arial"/>
          <w:color w:val="auto"/>
          <w:szCs w:val="22"/>
        </w:rPr>
        <w:t>s</w:t>
      </w:r>
      <w:r w:rsidR="00506E79" w:rsidRPr="00506E79">
        <w:rPr>
          <w:rFonts w:eastAsia="Arial" w:cs="Arial"/>
          <w:color w:val="auto"/>
          <w:szCs w:val="22"/>
        </w:rPr>
        <w:t>-based leaders</w:t>
      </w:r>
      <w:r w:rsidR="0097173C">
        <w:rPr>
          <w:rFonts w:eastAsia="Arial" w:cs="Arial"/>
          <w:color w:val="auto"/>
          <w:szCs w:val="22"/>
        </w:rPr>
        <w:t>, who</w:t>
      </w:r>
      <w:r w:rsidR="00506E79" w:rsidRPr="00506E79">
        <w:rPr>
          <w:rFonts w:eastAsia="Arial" w:cs="Arial"/>
          <w:color w:val="auto"/>
          <w:szCs w:val="22"/>
        </w:rPr>
        <w:t xml:space="preserve"> inspire, empower, and drive positive </w:t>
      </w:r>
      <w:r w:rsidR="00222D6C" w:rsidRPr="00506E79">
        <w:rPr>
          <w:rFonts w:eastAsia="Arial" w:cs="Arial"/>
          <w:color w:val="auto"/>
          <w:szCs w:val="22"/>
        </w:rPr>
        <w:t>change.</w:t>
      </w:r>
      <w:r w:rsidR="00222D6C">
        <w:rPr>
          <w:rFonts w:eastAsia="Arial" w:cs="Arial"/>
          <w:color w:val="auto"/>
          <w:szCs w:val="22"/>
        </w:rPr>
        <w:t xml:space="preserve"> </w:t>
      </w:r>
      <w:r w:rsidR="0097173C">
        <w:rPr>
          <w:rFonts w:eastAsia="Arial" w:cs="Arial"/>
          <w:color w:val="auto"/>
          <w:szCs w:val="22"/>
        </w:rPr>
        <w:t xml:space="preserve">The successful candidates will be stewards of </w:t>
      </w:r>
      <w:r w:rsidR="006746EE">
        <w:rPr>
          <w:rFonts w:eastAsia="Arial" w:cs="Arial"/>
          <w:color w:val="auto"/>
          <w:szCs w:val="22"/>
        </w:rPr>
        <w:t xml:space="preserve">the </w:t>
      </w:r>
      <w:r w:rsidR="0097173C">
        <w:rPr>
          <w:rFonts w:eastAsia="Arial" w:cs="Arial"/>
          <w:color w:val="auto"/>
          <w:szCs w:val="22"/>
        </w:rPr>
        <w:t xml:space="preserve">department, the health, disability and ageing systems, and the </w:t>
      </w:r>
      <w:r w:rsidR="006746EE">
        <w:rPr>
          <w:rFonts w:eastAsia="Arial" w:cs="Arial"/>
          <w:color w:val="auto"/>
          <w:szCs w:val="22"/>
        </w:rPr>
        <w:t>broader APS</w:t>
      </w:r>
      <w:r w:rsidR="0097173C">
        <w:rPr>
          <w:rFonts w:eastAsia="Arial" w:cs="Arial"/>
          <w:color w:val="auto"/>
          <w:szCs w:val="22"/>
        </w:rPr>
        <w:t>. They will foster a</w:t>
      </w:r>
      <w:r w:rsidR="006746EE">
        <w:rPr>
          <w:rFonts w:eastAsia="Arial" w:cs="Arial"/>
          <w:color w:val="auto"/>
          <w:szCs w:val="22"/>
        </w:rPr>
        <w:t xml:space="preserve"> culture of </w:t>
      </w:r>
      <w:r w:rsidR="00222D6C">
        <w:rPr>
          <w:rFonts w:eastAsia="Arial" w:cs="Arial"/>
          <w:color w:val="auto"/>
          <w:szCs w:val="22"/>
        </w:rPr>
        <w:t>integrity, performance, and innovation.</w:t>
      </w:r>
      <w:r w:rsidR="00506E79">
        <w:rPr>
          <w:rFonts w:eastAsia="Arial" w:cs="Arial"/>
          <w:color w:val="auto"/>
          <w:szCs w:val="22"/>
        </w:rPr>
        <w:t xml:space="preserve"> </w:t>
      </w:r>
    </w:p>
    <w:p w14:paraId="5C13B0C2" w14:textId="090F659D" w:rsidR="006B3F60" w:rsidRDefault="006B3F60" w:rsidP="00506E79">
      <w:pPr>
        <w:rPr>
          <w:rFonts w:eastAsia="Arial" w:cs="Arial"/>
          <w:color w:val="auto"/>
          <w:szCs w:val="22"/>
        </w:rPr>
      </w:pPr>
      <w:bookmarkStart w:id="14" w:name="_Hlk202195867"/>
      <w:bookmarkEnd w:id="13"/>
      <w:r>
        <w:rPr>
          <w:rFonts w:eastAsia="Arial" w:cs="Arial"/>
          <w:color w:val="auto"/>
          <w:szCs w:val="22"/>
        </w:rPr>
        <w:t>Our ideal candidate</w:t>
      </w:r>
      <w:r w:rsidR="0097173C">
        <w:rPr>
          <w:rFonts w:eastAsia="Arial" w:cs="Arial"/>
          <w:color w:val="auto"/>
          <w:szCs w:val="22"/>
        </w:rPr>
        <w:t>s</w:t>
      </w:r>
      <w:r>
        <w:rPr>
          <w:rFonts w:eastAsia="Arial" w:cs="Arial"/>
          <w:color w:val="auto"/>
          <w:szCs w:val="22"/>
        </w:rPr>
        <w:t xml:space="preserve"> will </w:t>
      </w:r>
      <w:r w:rsidR="00BD2BC2">
        <w:rPr>
          <w:rFonts w:eastAsia="Arial" w:cs="Arial"/>
          <w:color w:val="auto"/>
          <w:szCs w:val="22"/>
        </w:rPr>
        <w:t xml:space="preserve">have proven </w:t>
      </w:r>
      <w:r w:rsidR="0097173C">
        <w:rPr>
          <w:rFonts w:eastAsia="Arial" w:cs="Arial"/>
          <w:color w:val="auto"/>
          <w:szCs w:val="22"/>
        </w:rPr>
        <w:t xml:space="preserve">their </w:t>
      </w:r>
      <w:r w:rsidR="00BD2BC2">
        <w:rPr>
          <w:rFonts w:eastAsia="Arial" w:cs="Arial"/>
          <w:color w:val="auto"/>
          <w:szCs w:val="22"/>
        </w:rPr>
        <w:t>ability to build trust, foster collaboration, and sustain relationships in dynamic and complex environments.</w:t>
      </w:r>
      <w:r w:rsidR="0097173C">
        <w:rPr>
          <w:rFonts w:eastAsia="Arial" w:cs="Arial"/>
          <w:color w:val="auto"/>
          <w:szCs w:val="22"/>
        </w:rPr>
        <w:t xml:space="preserve"> They </w:t>
      </w:r>
      <w:r w:rsidR="006223B8">
        <w:rPr>
          <w:rFonts w:eastAsia="Arial" w:cs="Arial"/>
          <w:color w:val="auto"/>
          <w:szCs w:val="22"/>
        </w:rPr>
        <w:t>are influential</w:t>
      </w:r>
      <w:r w:rsidR="00CF7B30">
        <w:rPr>
          <w:rFonts w:eastAsia="Arial" w:cs="Arial"/>
          <w:color w:val="auto"/>
          <w:szCs w:val="22"/>
        </w:rPr>
        <w:t xml:space="preserve"> communicator</w:t>
      </w:r>
      <w:r w:rsidR="0097173C">
        <w:rPr>
          <w:rFonts w:eastAsia="Arial" w:cs="Arial"/>
          <w:color w:val="auto"/>
          <w:szCs w:val="22"/>
        </w:rPr>
        <w:t>s</w:t>
      </w:r>
      <w:r w:rsidR="00CF7B30">
        <w:rPr>
          <w:rFonts w:eastAsia="Arial" w:cs="Arial"/>
          <w:color w:val="auto"/>
          <w:szCs w:val="22"/>
        </w:rPr>
        <w:t xml:space="preserve"> </w:t>
      </w:r>
      <w:r w:rsidR="0097173C">
        <w:rPr>
          <w:rFonts w:eastAsia="Arial" w:cs="Arial"/>
          <w:color w:val="auto"/>
          <w:szCs w:val="22"/>
        </w:rPr>
        <w:t xml:space="preserve">who can </w:t>
      </w:r>
      <w:r w:rsidR="00CF7B30">
        <w:rPr>
          <w:rFonts w:eastAsia="Arial" w:cs="Arial"/>
          <w:color w:val="auto"/>
          <w:szCs w:val="22"/>
        </w:rPr>
        <w:t>translat</w:t>
      </w:r>
      <w:r w:rsidR="0097173C">
        <w:rPr>
          <w:rFonts w:eastAsia="Arial" w:cs="Arial"/>
          <w:color w:val="auto"/>
          <w:szCs w:val="22"/>
        </w:rPr>
        <w:t>e</w:t>
      </w:r>
      <w:r w:rsidR="00CF7B30">
        <w:rPr>
          <w:rFonts w:eastAsia="Arial" w:cs="Arial"/>
          <w:color w:val="auto"/>
          <w:szCs w:val="22"/>
        </w:rPr>
        <w:t xml:space="preserve"> complex </w:t>
      </w:r>
      <w:r w:rsidR="0097173C">
        <w:rPr>
          <w:rFonts w:eastAsia="Arial" w:cs="Arial"/>
          <w:color w:val="auto"/>
          <w:szCs w:val="22"/>
        </w:rPr>
        <w:t xml:space="preserve">and technical </w:t>
      </w:r>
      <w:r w:rsidR="00CF7B30">
        <w:rPr>
          <w:rFonts w:eastAsia="Arial" w:cs="Arial"/>
          <w:color w:val="auto"/>
          <w:szCs w:val="22"/>
        </w:rPr>
        <w:t xml:space="preserve">concepts for diverse audiences across the public and private sectors. </w:t>
      </w:r>
      <w:r w:rsidR="0097173C">
        <w:rPr>
          <w:rFonts w:eastAsia="Arial" w:cs="Arial"/>
          <w:color w:val="auto"/>
          <w:szCs w:val="22"/>
        </w:rPr>
        <w:t xml:space="preserve">They </w:t>
      </w:r>
      <w:r w:rsidR="0097173C" w:rsidRPr="00506E79">
        <w:rPr>
          <w:rFonts w:eastAsia="Arial" w:cs="Arial"/>
          <w:color w:val="auto"/>
          <w:szCs w:val="22"/>
        </w:rPr>
        <w:t xml:space="preserve">will have demonstrated </w:t>
      </w:r>
      <w:r w:rsidR="0097173C">
        <w:rPr>
          <w:rFonts w:eastAsia="Arial" w:cs="Arial"/>
          <w:color w:val="auto"/>
          <w:szCs w:val="22"/>
        </w:rPr>
        <w:t xml:space="preserve">excellent </w:t>
      </w:r>
      <w:r w:rsidR="0097173C" w:rsidRPr="00506E79">
        <w:rPr>
          <w:rFonts w:eastAsia="Arial" w:cs="Arial"/>
          <w:color w:val="auto"/>
          <w:szCs w:val="22"/>
        </w:rPr>
        <w:t xml:space="preserve">judgement in complex and sensitive </w:t>
      </w:r>
      <w:r w:rsidR="0097173C">
        <w:rPr>
          <w:rFonts w:eastAsia="Arial" w:cs="Arial"/>
          <w:color w:val="auto"/>
          <w:szCs w:val="22"/>
        </w:rPr>
        <w:t>e</w:t>
      </w:r>
      <w:r w:rsidR="0097173C" w:rsidRPr="00506E79">
        <w:rPr>
          <w:rFonts w:eastAsia="Arial" w:cs="Arial"/>
          <w:color w:val="auto"/>
          <w:szCs w:val="22"/>
        </w:rPr>
        <w:t>nvironment</w:t>
      </w:r>
      <w:r w:rsidR="0097173C">
        <w:rPr>
          <w:rFonts w:eastAsia="Arial" w:cs="Arial"/>
          <w:color w:val="auto"/>
          <w:szCs w:val="22"/>
        </w:rPr>
        <w:t>s,</w:t>
      </w:r>
      <w:r w:rsidR="0097173C" w:rsidRPr="00506E79">
        <w:rPr>
          <w:rFonts w:eastAsia="Arial" w:cs="Arial"/>
          <w:color w:val="auto"/>
          <w:szCs w:val="22"/>
        </w:rPr>
        <w:t xml:space="preserve"> balancing risk</w:t>
      </w:r>
      <w:r w:rsidR="0097173C">
        <w:rPr>
          <w:rFonts w:eastAsia="Arial" w:cs="Arial"/>
          <w:color w:val="auto"/>
          <w:szCs w:val="22"/>
        </w:rPr>
        <w:t>s</w:t>
      </w:r>
      <w:r w:rsidR="0097173C" w:rsidRPr="00506E79">
        <w:rPr>
          <w:rFonts w:eastAsia="Arial" w:cs="Arial"/>
          <w:color w:val="auto"/>
          <w:szCs w:val="22"/>
        </w:rPr>
        <w:t xml:space="preserve"> and opportunities</w:t>
      </w:r>
      <w:r w:rsidR="0097173C">
        <w:rPr>
          <w:rFonts w:eastAsia="Arial" w:cs="Arial"/>
          <w:color w:val="auto"/>
          <w:szCs w:val="22"/>
        </w:rPr>
        <w:t xml:space="preserve">. </w:t>
      </w:r>
    </w:p>
    <w:bookmarkEnd w:id="14"/>
    <w:p w14:paraId="0AA12EEF" w14:textId="4E115209" w:rsidR="002A010E" w:rsidRPr="00B91AD2" w:rsidRDefault="002A010E" w:rsidP="00EC3C86">
      <w:pPr>
        <w:rPr>
          <w:rFonts w:cs="Arial"/>
          <w:b/>
          <w:bCs/>
          <w:color w:val="auto"/>
          <w:szCs w:val="22"/>
        </w:rPr>
      </w:pPr>
      <w:r w:rsidRPr="00B91AD2">
        <w:rPr>
          <w:rFonts w:cs="Arial"/>
          <w:b/>
          <w:bCs/>
          <w:color w:val="auto"/>
          <w:szCs w:val="22"/>
        </w:rPr>
        <w:t xml:space="preserve">Required capabilities </w:t>
      </w:r>
    </w:p>
    <w:p w14:paraId="20528FAC" w14:textId="77777777" w:rsidR="002A010E" w:rsidRPr="00B91AD2" w:rsidRDefault="002A010E" w:rsidP="002A010E">
      <w:pPr>
        <w:shd w:val="clear" w:color="auto" w:fill="FFFFFF"/>
        <w:spacing w:before="0" w:after="0" w:line="240" w:lineRule="auto"/>
        <w:rPr>
          <w:rFonts w:cs="Arial"/>
          <w:color w:val="111111"/>
          <w:szCs w:val="22"/>
          <w:lang w:eastAsia="en-AU"/>
        </w:rPr>
      </w:pPr>
      <w:r w:rsidRPr="00B91AD2">
        <w:rPr>
          <w:rFonts w:cs="Arial"/>
          <w:color w:val="111111"/>
          <w:szCs w:val="22"/>
          <w:lang w:eastAsia="en-AU"/>
        </w:rPr>
        <w:lastRenderedPageBreak/>
        <w:t>To be a strong contender, you will be expected to demonstrate the following capabilities:</w:t>
      </w:r>
    </w:p>
    <w:p w14:paraId="1A5E72BB" w14:textId="7FA599A7" w:rsidR="002A010E" w:rsidRPr="00DC2081" w:rsidRDefault="00DC2081" w:rsidP="00DC2081">
      <w:pPr>
        <w:numPr>
          <w:ilvl w:val="0"/>
          <w:numId w:val="27"/>
        </w:numPr>
        <w:shd w:val="clear" w:color="auto" w:fill="FFFFFF"/>
        <w:spacing w:before="100" w:beforeAutospacing="1" w:after="100" w:afterAutospacing="1" w:line="240" w:lineRule="auto"/>
        <w:rPr>
          <w:rFonts w:cs="Arial"/>
          <w:color w:val="111111"/>
          <w:szCs w:val="22"/>
          <w:lang w:eastAsia="en-AU"/>
        </w:rPr>
      </w:pPr>
      <w:r w:rsidRPr="00DC2081">
        <w:rPr>
          <w:rFonts w:cs="Arial"/>
          <w:b/>
          <w:bCs/>
          <w:color w:val="111111"/>
          <w:szCs w:val="22"/>
          <w:lang w:eastAsia="en-AU"/>
        </w:rPr>
        <w:t xml:space="preserve">Demonstrated high level policy skills </w:t>
      </w:r>
      <w:r w:rsidRPr="00C14A87">
        <w:rPr>
          <w:rFonts w:cs="Arial"/>
          <w:color w:val="111111"/>
          <w:szCs w:val="22"/>
          <w:lang w:eastAsia="en-AU"/>
        </w:rPr>
        <w:t>a</w:t>
      </w:r>
      <w:r w:rsidR="00D01C1B">
        <w:rPr>
          <w:rFonts w:cs="Arial"/>
          <w:color w:val="111111"/>
          <w:szCs w:val="22"/>
          <w:lang w:eastAsia="en-AU"/>
        </w:rPr>
        <w:t>nd</w:t>
      </w:r>
      <w:r w:rsidRPr="00C14A87">
        <w:rPr>
          <w:rFonts w:cs="Arial"/>
          <w:color w:val="111111"/>
          <w:szCs w:val="22"/>
          <w:lang w:eastAsia="en-AU"/>
        </w:rPr>
        <w:t xml:space="preserve"> an ability to understand</w:t>
      </w:r>
      <w:r w:rsidR="002A010E" w:rsidRPr="00DC2081">
        <w:rPr>
          <w:rFonts w:cs="Arial"/>
          <w:color w:val="111111"/>
          <w:szCs w:val="22"/>
          <w:lang w:eastAsia="en-AU"/>
        </w:rPr>
        <w:t xml:space="preserve"> Australia’s </w:t>
      </w:r>
      <w:r w:rsidR="00E854EB" w:rsidRPr="00DC2081">
        <w:rPr>
          <w:rFonts w:cs="Arial"/>
          <w:color w:val="111111"/>
          <w:szCs w:val="22"/>
          <w:lang w:eastAsia="en-AU"/>
        </w:rPr>
        <w:t>h</w:t>
      </w:r>
      <w:r w:rsidR="002A010E" w:rsidRPr="00DC2081">
        <w:rPr>
          <w:rFonts w:cs="Arial"/>
          <w:color w:val="111111"/>
          <w:szCs w:val="22"/>
          <w:lang w:eastAsia="en-AU"/>
        </w:rPr>
        <w:t>ealth</w:t>
      </w:r>
      <w:r w:rsidR="0097173C" w:rsidRPr="00DC2081">
        <w:rPr>
          <w:rFonts w:cs="Arial"/>
          <w:color w:val="111111"/>
          <w:szCs w:val="22"/>
          <w:lang w:eastAsia="en-AU"/>
        </w:rPr>
        <w:t>, disability and aged</w:t>
      </w:r>
      <w:r w:rsidR="002A010E" w:rsidRPr="00DC2081">
        <w:rPr>
          <w:rFonts w:cs="Arial"/>
          <w:color w:val="111111"/>
          <w:szCs w:val="22"/>
          <w:lang w:eastAsia="en-AU"/>
        </w:rPr>
        <w:t xml:space="preserve"> </w:t>
      </w:r>
      <w:r w:rsidR="00E854EB" w:rsidRPr="00DC2081">
        <w:rPr>
          <w:rFonts w:cs="Arial"/>
          <w:color w:val="111111"/>
          <w:szCs w:val="22"/>
          <w:lang w:eastAsia="en-AU"/>
        </w:rPr>
        <w:t>c</w:t>
      </w:r>
      <w:r w:rsidR="002A010E" w:rsidRPr="00DC2081">
        <w:rPr>
          <w:rFonts w:cs="Arial"/>
          <w:color w:val="111111"/>
          <w:szCs w:val="22"/>
          <w:lang w:eastAsia="en-AU"/>
        </w:rPr>
        <w:t xml:space="preserve">are </w:t>
      </w:r>
      <w:r w:rsidR="00E854EB" w:rsidRPr="00DC2081">
        <w:rPr>
          <w:rFonts w:cs="Arial"/>
          <w:color w:val="111111"/>
          <w:szCs w:val="22"/>
          <w:lang w:eastAsia="en-AU"/>
        </w:rPr>
        <w:t>s</w:t>
      </w:r>
      <w:r w:rsidR="002A010E" w:rsidRPr="00DC2081">
        <w:rPr>
          <w:rFonts w:cs="Arial"/>
          <w:color w:val="111111"/>
          <w:szCs w:val="22"/>
          <w:lang w:eastAsia="en-AU"/>
        </w:rPr>
        <w:t>ystem</w:t>
      </w:r>
      <w:r w:rsidR="0097173C" w:rsidRPr="00DC2081">
        <w:rPr>
          <w:rFonts w:cs="Arial"/>
          <w:color w:val="111111"/>
          <w:szCs w:val="22"/>
          <w:lang w:eastAsia="en-AU"/>
        </w:rPr>
        <w:t>s</w:t>
      </w:r>
      <w:r w:rsidR="002A010E" w:rsidRPr="00DC2081">
        <w:rPr>
          <w:rFonts w:cs="Arial"/>
          <w:color w:val="111111"/>
          <w:szCs w:val="22"/>
          <w:lang w:eastAsia="en-AU"/>
        </w:rPr>
        <w:t>, policies, procedures and key challenges.</w:t>
      </w:r>
    </w:p>
    <w:p w14:paraId="24A6BA1E" w14:textId="42401437" w:rsidR="00D01C1B" w:rsidRPr="00DF0167" w:rsidRDefault="00DC2081" w:rsidP="0051534B">
      <w:pPr>
        <w:numPr>
          <w:ilvl w:val="0"/>
          <w:numId w:val="27"/>
        </w:numPr>
        <w:shd w:val="clear" w:color="auto" w:fill="FFFFFF"/>
        <w:spacing w:before="100" w:beforeAutospacing="1" w:after="100" w:afterAutospacing="1" w:line="240" w:lineRule="auto"/>
        <w:rPr>
          <w:rFonts w:cs="Arial"/>
          <w:b/>
          <w:bCs/>
          <w:color w:val="111111"/>
          <w:szCs w:val="22"/>
          <w:lang w:eastAsia="en-AU"/>
        </w:rPr>
      </w:pPr>
      <w:r>
        <w:rPr>
          <w:rFonts w:cs="Arial"/>
          <w:color w:val="111111"/>
          <w:szCs w:val="22"/>
          <w:lang w:eastAsia="en-AU"/>
        </w:rPr>
        <w:t xml:space="preserve">Demonstrated high level understanding of the content that supports </w:t>
      </w:r>
      <w:r w:rsidRPr="00DF0167">
        <w:rPr>
          <w:rFonts w:cs="Arial"/>
          <w:b/>
          <w:bCs/>
          <w:color w:val="111111"/>
          <w:szCs w:val="22"/>
          <w:lang w:eastAsia="en-AU"/>
        </w:rPr>
        <w:t xml:space="preserve">strategic development of </w:t>
      </w:r>
      <w:r w:rsidR="00D01C1B" w:rsidRPr="00DF0167">
        <w:rPr>
          <w:rFonts w:cs="Arial"/>
          <w:b/>
          <w:bCs/>
          <w:color w:val="111111"/>
          <w:szCs w:val="22"/>
          <w:lang w:eastAsia="en-AU"/>
        </w:rPr>
        <w:t xml:space="preserve">enabling </w:t>
      </w:r>
      <w:r w:rsidRPr="00DF0167">
        <w:rPr>
          <w:rFonts w:cs="Arial"/>
          <w:b/>
          <w:bCs/>
          <w:color w:val="111111"/>
          <w:szCs w:val="22"/>
          <w:lang w:eastAsia="en-AU"/>
        </w:rPr>
        <w:t>services</w:t>
      </w:r>
      <w:r w:rsidR="00D01C1B" w:rsidRPr="00DF0167">
        <w:rPr>
          <w:rFonts w:cs="Arial"/>
          <w:b/>
          <w:bCs/>
          <w:color w:val="111111"/>
          <w:szCs w:val="22"/>
          <w:lang w:eastAsia="en-AU"/>
        </w:rPr>
        <w:t>.</w:t>
      </w:r>
    </w:p>
    <w:p w14:paraId="0BA8157A" w14:textId="7AC51C11" w:rsidR="00217D1A" w:rsidRPr="00FE07B8" w:rsidRDefault="00217D1A" w:rsidP="0051534B">
      <w:pPr>
        <w:numPr>
          <w:ilvl w:val="0"/>
          <w:numId w:val="27"/>
        </w:numPr>
        <w:shd w:val="clear" w:color="auto" w:fill="FFFFFF"/>
        <w:spacing w:before="100" w:beforeAutospacing="1" w:after="100" w:afterAutospacing="1" w:line="240" w:lineRule="auto"/>
        <w:rPr>
          <w:rFonts w:cs="Arial"/>
          <w:color w:val="111111"/>
          <w:szCs w:val="22"/>
          <w:lang w:eastAsia="en-AU"/>
        </w:rPr>
      </w:pPr>
      <w:r>
        <w:rPr>
          <w:rFonts w:cs="Arial"/>
          <w:b/>
          <w:bCs/>
          <w:color w:val="111111"/>
          <w:szCs w:val="22"/>
          <w:lang w:eastAsia="en-AU"/>
        </w:rPr>
        <w:t>Executive management</w:t>
      </w:r>
      <w:r w:rsidR="00FE07B8">
        <w:rPr>
          <w:rFonts w:cs="Arial"/>
          <w:b/>
          <w:bCs/>
          <w:color w:val="111111"/>
          <w:szCs w:val="22"/>
          <w:lang w:eastAsia="en-AU"/>
        </w:rPr>
        <w:t xml:space="preserve">, </w:t>
      </w:r>
      <w:r w:rsidR="00DD6D1E">
        <w:rPr>
          <w:rFonts w:cs="Arial"/>
          <w:color w:val="111111"/>
          <w:szCs w:val="22"/>
          <w:lang w:eastAsia="en-AU"/>
        </w:rPr>
        <w:t xml:space="preserve">commitment to talent development, succession planning, and driving APS capability </w:t>
      </w:r>
      <w:r w:rsidR="003A3960">
        <w:rPr>
          <w:rFonts w:cs="Arial"/>
          <w:color w:val="111111"/>
          <w:szCs w:val="22"/>
          <w:lang w:eastAsia="en-AU"/>
        </w:rPr>
        <w:t>uplif</w:t>
      </w:r>
      <w:r w:rsidR="00710108">
        <w:rPr>
          <w:rFonts w:cs="Arial"/>
          <w:color w:val="111111"/>
          <w:szCs w:val="22"/>
          <w:lang w:eastAsia="en-AU"/>
        </w:rPr>
        <w:t>t</w:t>
      </w:r>
      <w:r w:rsidR="003A3960">
        <w:rPr>
          <w:rFonts w:cs="Arial"/>
          <w:color w:val="111111"/>
          <w:szCs w:val="22"/>
          <w:lang w:eastAsia="en-AU"/>
        </w:rPr>
        <w:t xml:space="preserve">. </w:t>
      </w:r>
      <w:r w:rsidR="00FE07B8" w:rsidRPr="00FE07B8">
        <w:rPr>
          <w:rFonts w:cs="Arial"/>
          <w:color w:val="111111"/>
          <w:szCs w:val="22"/>
          <w:lang w:eastAsia="en-AU"/>
        </w:rPr>
        <w:t xml:space="preserve"> </w:t>
      </w:r>
    </w:p>
    <w:p w14:paraId="35D7E12F" w14:textId="1F6756E1" w:rsidR="00F92FB0" w:rsidRPr="00B91AD2" w:rsidRDefault="00F92FB0" w:rsidP="0051534B">
      <w:pPr>
        <w:numPr>
          <w:ilvl w:val="0"/>
          <w:numId w:val="27"/>
        </w:numPr>
        <w:shd w:val="clear" w:color="auto" w:fill="FFFFFF"/>
        <w:spacing w:before="100" w:beforeAutospacing="1" w:after="100" w:afterAutospacing="1" w:line="240" w:lineRule="auto"/>
        <w:rPr>
          <w:rFonts w:cs="Arial"/>
          <w:color w:val="111111"/>
          <w:szCs w:val="22"/>
          <w:lang w:eastAsia="en-AU"/>
        </w:rPr>
      </w:pPr>
      <w:r w:rsidRPr="000C7A11">
        <w:rPr>
          <w:rFonts w:cs="Arial"/>
          <w:b/>
          <w:bCs/>
          <w:color w:val="111111"/>
          <w:szCs w:val="22"/>
          <w:lang w:eastAsia="en-AU"/>
        </w:rPr>
        <w:t>Professional authority and credibility</w:t>
      </w:r>
      <w:r w:rsidRPr="000C7A11">
        <w:rPr>
          <w:rFonts w:cs="Arial"/>
          <w:color w:val="111111"/>
          <w:szCs w:val="22"/>
          <w:lang w:eastAsia="en-AU"/>
        </w:rPr>
        <w:t>, building leadership legitimacy through honest and authentic relationships.</w:t>
      </w:r>
    </w:p>
    <w:p w14:paraId="48E3F418" w14:textId="4DBFCF66" w:rsidR="0051534B" w:rsidRDefault="006877BD" w:rsidP="00D01C1B">
      <w:pPr>
        <w:numPr>
          <w:ilvl w:val="0"/>
          <w:numId w:val="27"/>
        </w:numPr>
        <w:shd w:val="clear" w:color="auto" w:fill="FFFFFF"/>
        <w:spacing w:before="100" w:beforeAutospacing="1" w:after="100" w:afterAutospacing="1" w:line="240" w:lineRule="auto"/>
        <w:rPr>
          <w:rFonts w:cs="Arial"/>
          <w:color w:val="111111"/>
          <w:szCs w:val="22"/>
          <w:lang w:eastAsia="en-AU"/>
        </w:rPr>
      </w:pPr>
      <w:r>
        <w:rPr>
          <w:rFonts w:cs="Arial"/>
          <w:b/>
          <w:bCs/>
          <w:color w:val="111111"/>
          <w:szCs w:val="22"/>
          <w:lang w:eastAsia="en-AU"/>
        </w:rPr>
        <w:t xml:space="preserve">Highly developed communication skills, </w:t>
      </w:r>
      <w:r w:rsidR="00015AD8" w:rsidRPr="00B91AD2">
        <w:rPr>
          <w:rFonts w:cs="Arial"/>
          <w:color w:val="111111"/>
          <w:szCs w:val="22"/>
          <w:lang w:eastAsia="en-AU"/>
        </w:rPr>
        <w:t xml:space="preserve">able to articulate </w:t>
      </w:r>
      <w:r w:rsidR="0097173C">
        <w:rPr>
          <w:rFonts w:cs="Arial"/>
          <w:color w:val="111111"/>
          <w:szCs w:val="22"/>
          <w:lang w:eastAsia="en-AU"/>
        </w:rPr>
        <w:t>a</w:t>
      </w:r>
      <w:r w:rsidR="00015AD8" w:rsidRPr="00B91AD2">
        <w:rPr>
          <w:rFonts w:cs="Arial"/>
          <w:color w:val="111111"/>
          <w:szCs w:val="22"/>
          <w:lang w:eastAsia="en-AU"/>
        </w:rPr>
        <w:t xml:space="preserve"> vision and priorities while addressing diverse stakeholder concerns</w:t>
      </w:r>
      <w:r w:rsidR="009576AE">
        <w:rPr>
          <w:rFonts w:cs="Arial"/>
          <w:color w:val="111111"/>
          <w:szCs w:val="22"/>
          <w:lang w:eastAsia="en-AU"/>
        </w:rPr>
        <w:t xml:space="preserve"> through strong communication and representational skills</w:t>
      </w:r>
      <w:r w:rsidR="00776F53">
        <w:rPr>
          <w:rFonts w:cs="Arial"/>
          <w:color w:val="111111"/>
          <w:szCs w:val="22"/>
          <w:lang w:eastAsia="en-AU"/>
        </w:rPr>
        <w:t xml:space="preserve">, building trust with the public and stakeholders. </w:t>
      </w:r>
    </w:p>
    <w:p w14:paraId="132548E0" w14:textId="0F2C1269" w:rsidR="00015AD8" w:rsidRPr="0051534B" w:rsidRDefault="00015AD8" w:rsidP="0051534B">
      <w:pPr>
        <w:numPr>
          <w:ilvl w:val="0"/>
          <w:numId w:val="27"/>
        </w:numPr>
        <w:shd w:val="clear" w:color="auto" w:fill="FFFFFF"/>
        <w:spacing w:before="100" w:beforeAutospacing="1" w:after="100" w:afterAutospacing="1" w:line="240" w:lineRule="auto"/>
        <w:rPr>
          <w:rFonts w:cs="Arial"/>
          <w:color w:val="111111"/>
          <w:szCs w:val="22"/>
          <w:lang w:eastAsia="en-AU"/>
        </w:rPr>
      </w:pPr>
      <w:r w:rsidRPr="0051534B">
        <w:rPr>
          <w:rFonts w:cs="Arial"/>
          <w:b/>
          <w:bCs/>
          <w:color w:val="111111"/>
          <w:szCs w:val="22"/>
          <w:lang w:eastAsia="en-AU"/>
        </w:rPr>
        <w:t>Pragmatic problem-solving</w:t>
      </w:r>
      <w:r w:rsidRPr="0051534B">
        <w:rPr>
          <w:rFonts w:cs="Arial"/>
          <w:color w:val="111111"/>
          <w:szCs w:val="22"/>
          <w:lang w:eastAsia="en-AU"/>
        </w:rPr>
        <w:t> </w:t>
      </w:r>
      <w:r w:rsidRPr="00F5326A">
        <w:rPr>
          <w:rFonts w:cs="Arial"/>
          <w:b/>
          <w:bCs/>
          <w:color w:val="111111"/>
          <w:szCs w:val="22"/>
          <w:lang w:eastAsia="en-AU"/>
        </w:rPr>
        <w:t>skills</w:t>
      </w:r>
      <w:r w:rsidRPr="0051534B">
        <w:rPr>
          <w:rFonts w:cs="Arial"/>
          <w:color w:val="111111"/>
          <w:szCs w:val="22"/>
          <w:lang w:eastAsia="en-AU"/>
        </w:rPr>
        <w:t xml:space="preserve"> </w:t>
      </w:r>
      <w:r w:rsidR="0097173C">
        <w:rPr>
          <w:rFonts w:cs="Arial"/>
          <w:color w:val="111111"/>
          <w:szCs w:val="22"/>
          <w:lang w:eastAsia="en-AU"/>
        </w:rPr>
        <w:t>and a d</w:t>
      </w:r>
      <w:r w:rsidR="00290B1F">
        <w:rPr>
          <w:rFonts w:cs="Arial"/>
          <w:color w:val="111111"/>
          <w:szCs w:val="22"/>
          <w:lang w:eastAsia="en-AU"/>
        </w:rPr>
        <w:t xml:space="preserve">emonstrated ability to think </w:t>
      </w:r>
      <w:r w:rsidR="00F91163">
        <w:rPr>
          <w:rFonts w:cs="Arial"/>
          <w:color w:val="111111"/>
          <w:szCs w:val="22"/>
          <w:lang w:eastAsia="en-AU"/>
        </w:rPr>
        <w:t>systemically and long-term, anticipating future chal</w:t>
      </w:r>
      <w:r w:rsidR="001A50D3">
        <w:rPr>
          <w:rFonts w:cs="Arial"/>
          <w:color w:val="111111"/>
          <w:szCs w:val="22"/>
          <w:lang w:eastAsia="en-AU"/>
        </w:rPr>
        <w:t xml:space="preserve">lenges and opportunities. </w:t>
      </w:r>
    </w:p>
    <w:p w14:paraId="18697818" w14:textId="77777777" w:rsidR="00015AD8" w:rsidRDefault="00015AD8" w:rsidP="0051534B">
      <w:pPr>
        <w:numPr>
          <w:ilvl w:val="0"/>
          <w:numId w:val="27"/>
        </w:numPr>
        <w:shd w:val="clear" w:color="auto" w:fill="FFFFFF"/>
        <w:spacing w:before="100" w:beforeAutospacing="1" w:after="100" w:afterAutospacing="1" w:line="240" w:lineRule="auto"/>
        <w:rPr>
          <w:rFonts w:cs="Arial"/>
          <w:color w:val="111111"/>
          <w:szCs w:val="22"/>
          <w:lang w:eastAsia="en-AU"/>
        </w:rPr>
      </w:pPr>
      <w:r w:rsidRPr="00B91AD2">
        <w:rPr>
          <w:rFonts w:cs="Arial"/>
          <w:b/>
          <w:bCs/>
          <w:color w:val="111111"/>
          <w:szCs w:val="22"/>
          <w:lang w:eastAsia="en-AU"/>
        </w:rPr>
        <w:t>Exceptional results orientation</w:t>
      </w:r>
      <w:r w:rsidRPr="00B91AD2">
        <w:rPr>
          <w:rFonts w:cs="Arial"/>
          <w:color w:val="111111"/>
          <w:szCs w:val="22"/>
          <w:lang w:eastAsia="en-AU"/>
        </w:rPr>
        <w:t>, resilience, and a positive approach to issue resolution, with a focus on nurturing relationships for an inclusive and collaborative approach.</w:t>
      </w:r>
    </w:p>
    <w:p w14:paraId="72AA9BCE" w14:textId="07A21D0D" w:rsidR="000C1F8C" w:rsidRPr="007F09E0" w:rsidRDefault="0097173C" w:rsidP="0051534B">
      <w:pPr>
        <w:numPr>
          <w:ilvl w:val="0"/>
          <w:numId w:val="27"/>
        </w:numPr>
        <w:shd w:val="clear" w:color="auto" w:fill="FFFFFF"/>
        <w:spacing w:before="100" w:beforeAutospacing="1" w:after="100" w:afterAutospacing="1" w:line="240" w:lineRule="auto"/>
        <w:rPr>
          <w:rFonts w:cs="Arial"/>
          <w:color w:val="111111"/>
          <w:szCs w:val="22"/>
          <w:lang w:eastAsia="en-AU"/>
        </w:rPr>
      </w:pPr>
      <w:r>
        <w:rPr>
          <w:rFonts w:cs="Arial"/>
          <w:b/>
          <w:bCs/>
          <w:color w:val="111111"/>
          <w:szCs w:val="22"/>
          <w:lang w:eastAsia="en-AU"/>
        </w:rPr>
        <w:t>People l</w:t>
      </w:r>
      <w:r w:rsidR="000C1F8C">
        <w:rPr>
          <w:rFonts w:cs="Arial"/>
          <w:b/>
          <w:bCs/>
          <w:color w:val="111111"/>
          <w:szCs w:val="22"/>
          <w:lang w:eastAsia="en-AU"/>
        </w:rPr>
        <w:t xml:space="preserve">eadership and </w:t>
      </w:r>
      <w:r>
        <w:rPr>
          <w:rFonts w:cs="Arial"/>
          <w:b/>
          <w:bCs/>
          <w:color w:val="111111"/>
          <w:szCs w:val="22"/>
          <w:lang w:eastAsia="en-AU"/>
        </w:rPr>
        <w:t>o</w:t>
      </w:r>
      <w:r w:rsidR="000C1F8C">
        <w:rPr>
          <w:rFonts w:cs="Arial"/>
          <w:b/>
          <w:bCs/>
          <w:color w:val="111111"/>
          <w:szCs w:val="22"/>
          <w:lang w:eastAsia="en-AU"/>
        </w:rPr>
        <w:t xml:space="preserve">rganisational </w:t>
      </w:r>
      <w:r>
        <w:rPr>
          <w:rFonts w:cs="Arial"/>
          <w:b/>
          <w:bCs/>
          <w:color w:val="111111"/>
          <w:szCs w:val="22"/>
          <w:lang w:eastAsia="en-AU"/>
        </w:rPr>
        <w:t>m</w:t>
      </w:r>
      <w:r w:rsidR="000C1F8C">
        <w:rPr>
          <w:rFonts w:cs="Arial"/>
          <w:b/>
          <w:bCs/>
          <w:color w:val="111111"/>
          <w:szCs w:val="22"/>
          <w:lang w:eastAsia="en-AU"/>
        </w:rPr>
        <w:t>anagement</w:t>
      </w:r>
      <w:r w:rsidR="00025CFB">
        <w:rPr>
          <w:rFonts w:cs="Arial"/>
          <w:b/>
          <w:bCs/>
          <w:color w:val="111111"/>
          <w:szCs w:val="22"/>
          <w:lang w:eastAsia="en-AU"/>
        </w:rPr>
        <w:t>,</w:t>
      </w:r>
      <w:r>
        <w:rPr>
          <w:rFonts w:cs="Arial"/>
          <w:b/>
          <w:bCs/>
          <w:color w:val="111111"/>
          <w:szCs w:val="22"/>
          <w:lang w:eastAsia="en-AU"/>
        </w:rPr>
        <w:t xml:space="preserve"> </w:t>
      </w:r>
      <w:r w:rsidRPr="0097173C">
        <w:rPr>
          <w:rFonts w:cs="Arial"/>
          <w:color w:val="111111"/>
          <w:szCs w:val="22"/>
          <w:lang w:eastAsia="en-AU"/>
        </w:rPr>
        <w:t>to</w:t>
      </w:r>
      <w:r w:rsidR="00025CFB" w:rsidRPr="0097173C">
        <w:rPr>
          <w:rFonts w:cs="Arial"/>
          <w:color w:val="111111"/>
          <w:szCs w:val="22"/>
          <w:lang w:eastAsia="en-AU"/>
        </w:rPr>
        <w:t xml:space="preserve"> b</w:t>
      </w:r>
      <w:r w:rsidR="00025CFB" w:rsidRPr="007F09E0">
        <w:rPr>
          <w:rFonts w:cs="Arial"/>
          <w:color w:val="111111"/>
          <w:szCs w:val="22"/>
          <w:lang w:eastAsia="en-AU"/>
        </w:rPr>
        <w:t>uild a</w:t>
      </w:r>
      <w:r>
        <w:rPr>
          <w:rFonts w:cs="Arial"/>
          <w:color w:val="111111"/>
          <w:szCs w:val="22"/>
          <w:lang w:eastAsia="en-AU"/>
        </w:rPr>
        <w:t>nd</w:t>
      </w:r>
      <w:r w:rsidR="00025CFB" w:rsidRPr="007F09E0">
        <w:rPr>
          <w:rFonts w:cs="Arial"/>
          <w:color w:val="111111"/>
          <w:szCs w:val="22"/>
          <w:lang w:eastAsia="en-AU"/>
        </w:rPr>
        <w:t xml:space="preserve"> sustain capability across the department for current and future </w:t>
      </w:r>
      <w:r w:rsidR="007F09E0" w:rsidRPr="007F09E0">
        <w:rPr>
          <w:rFonts w:cs="Arial"/>
          <w:color w:val="111111"/>
          <w:szCs w:val="22"/>
          <w:lang w:eastAsia="en-AU"/>
        </w:rPr>
        <w:t>needs.</w:t>
      </w:r>
    </w:p>
    <w:p w14:paraId="6BE001A3" w14:textId="77777777" w:rsidR="00015AD8" w:rsidRPr="00B91AD2" w:rsidRDefault="00015AD8" w:rsidP="0051534B">
      <w:pPr>
        <w:numPr>
          <w:ilvl w:val="0"/>
          <w:numId w:val="27"/>
        </w:numPr>
        <w:shd w:val="clear" w:color="auto" w:fill="FFFFFF"/>
        <w:spacing w:before="100" w:beforeAutospacing="1" w:after="100" w:afterAutospacing="1" w:line="240" w:lineRule="auto"/>
        <w:rPr>
          <w:rFonts w:cs="Arial"/>
          <w:color w:val="111111"/>
          <w:szCs w:val="22"/>
          <w:lang w:eastAsia="en-AU"/>
        </w:rPr>
      </w:pPr>
      <w:r w:rsidRPr="00B91AD2">
        <w:rPr>
          <w:rFonts w:cs="Arial"/>
          <w:b/>
          <w:bCs/>
          <w:color w:val="111111"/>
          <w:szCs w:val="22"/>
          <w:lang w:eastAsia="en-AU"/>
        </w:rPr>
        <w:t>Demonstrated stakeholder engagement</w:t>
      </w:r>
      <w:r w:rsidRPr="00B91AD2">
        <w:rPr>
          <w:rFonts w:cs="Arial"/>
          <w:color w:val="111111"/>
          <w:szCs w:val="22"/>
          <w:lang w:eastAsia="en-AU"/>
        </w:rPr>
        <w:t>, effectively exchanging information, listening to, and learning from stakeholders.</w:t>
      </w:r>
    </w:p>
    <w:p w14:paraId="2502C689" w14:textId="1A58968D" w:rsidR="00015AD8" w:rsidRPr="00B91AD2" w:rsidRDefault="00015AD8" w:rsidP="0051534B">
      <w:pPr>
        <w:numPr>
          <w:ilvl w:val="0"/>
          <w:numId w:val="27"/>
        </w:numPr>
        <w:shd w:val="clear" w:color="auto" w:fill="FFFFFF"/>
        <w:spacing w:before="100" w:beforeAutospacing="1" w:after="100" w:afterAutospacing="1" w:line="240" w:lineRule="auto"/>
        <w:rPr>
          <w:rFonts w:cs="Arial"/>
          <w:color w:val="111111"/>
          <w:szCs w:val="22"/>
          <w:lang w:eastAsia="en-AU"/>
        </w:rPr>
      </w:pPr>
      <w:r w:rsidRPr="00B91AD2">
        <w:rPr>
          <w:rFonts w:cs="Arial"/>
          <w:b/>
          <w:bCs/>
          <w:color w:val="111111"/>
          <w:szCs w:val="22"/>
          <w:lang w:eastAsia="en-AU"/>
        </w:rPr>
        <w:t>Ability to inspire confidence</w:t>
      </w:r>
      <w:r w:rsidRPr="00B91AD2">
        <w:rPr>
          <w:rFonts w:cs="Arial"/>
          <w:color w:val="111111"/>
          <w:szCs w:val="22"/>
          <w:lang w:eastAsia="en-AU"/>
        </w:rPr>
        <w:t> and operate effectively in dynamic and rapidly changing environments, including leading and supporting teams through change.</w:t>
      </w:r>
    </w:p>
    <w:p w14:paraId="7687347B" w14:textId="5394632F" w:rsidR="00015AD8" w:rsidRPr="00B91AD2" w:rsidRDefault="00015AD8" w:rsidP="0051534B">
      <w:pPr>
        <w:numPr>
          <w:ilvl w:val="0"/>
          <w:numId w:val="27"/>
        </w:numPr>
        <w:shd w:val="clear" w:color="auto" w:fill="FFFFFF"/>
        <w:spacing w:before="100" w:beforeAutospacing="1" w:after="100" w:afterAutospacing="1" w:line="240" w:lineRule="auto"/>
        <w:rPr>
          <w:rFonts w:cs="Arial"/>
          <w:color w:val="111111"/>
          <w:szCs w:val="22"/>
          <w:lang w:eastAsia="en-AU"/>
        </w:rPr>
      </w:pPr>
      <w:r w:rsidRPr="00B91AD2">
        <w:rPr>
          <w:rFonts w:cs="Arial"/>
          <w:b/>
          <w:bCs/>
          <w:color w:val="111111"/>
          <w:szCs w:val="22"/>
          <w:lang w:eastAsia="en-AU"/>
        </w:rPr>
        <w:t>Keen intelligence, persuasiveness and influence</w:t>
      </w:r>
      <w:r w:rsidRPr="00B91AD2">
        <w:rPr>
          <w:rFonts w:cs="Arial"/>
          <w:color w:val="111111"/>
          <w:szCs w:val="22"/>
          <w:lang w:eastAsia="en-AU"/>
        </w:rPr>
        <w:t> necessary for both formal and informal leadership.</w:t>
      </w:r>
    </w:p>
    <w:p w14:paraId="3BF55429" w14:textId="4F7F4ACB" w:rsidR="00015AD8" w:rsidRPr="00B91AD2" w:rsidRDefault="00015AD8" w:rsidP="0051534B">
      <w:pPr>
        <w:numPr>
          <w:ilvl w:val="0"/>
          <w:numId w:val="27"/>
        </w:numPr>
        <w:shd w:val="clear" w:color="auto" w:fill="FFFFFF"/>
        <w:spacing w:before="100" w:beforeAutospacing="1" w:after="100" w:afterAutospacing="1" w:line="240" w:lineRule="auto"/>
        <w:rPr>
          <w:rFonts w:cs="Arial"/>
          <w:color w:val="111111"/>
          <w:szCs w:val="22"/>
          <w:lang w:eastAsia="en-AU"/>
        </w:rPr>
      </w:pPr>
      <w:r w:rsidRPr="00B91AD2">
        <w:rPr>
          <w:rFonts w:cs="Arial"/>
          <w:b/>
          <w:bCs/>
          <w:color w:val="111111"/>
          <w:szCs w:val="22"/>
          <w:lang w:eastAsia="en-AU"/>
        </w:rPr>
        <w:t>Proactive approach</w:t>
      </w:r>
      <w:r w:rsidRPr="00B91AD2">
        <w:rPr>
          <w:rFonts w:cs="Arial"/>
          <w:color w:val="111111"/>
          <w:szCs w:val="22"/>
          <w:lang w:eastAsia="en-AU"/>
        </w:rPr>
        <w:t> to professional and organi</w:t>
      </w:r>
      <w:r w:rsidR="005B0225">
        <w:rPr>
          <w:rFonts w:cs="Arial"/>
          <w:color w:val="111111"/>
          <w:szCs w:val="22"/>
          <w:lang w:eastAsia="en-AU"/>
        </w:rPr>
        <w:t>s</w:t>
      </w:r>
      <w:r w:rsidRPr="00B91AD2">
        <w:rPr>
          <w:rFonts w:cs="Arial"/>
          <w:color w:val="111111"/>
          <w:szCs w:val="22"/>
          <w:lang w:eastAsia="en-AU"/>
        </w:rPr>
        <w:t>ational development, with the ability to engender enthusiasm and professionalism in others.</w:t>
      </w:r>
    </w:p>
    <w:p w14:paraId="26AFC7B1" w14:textId="38C217FA" w:rsidR="00506E79" w:rsidRPr="00506E79" w:rsidRDefault="00015AD8" w:rsidP="00506E79">
      <w:pPr>
        <w:numPr>
          <w:ilvl w:val="0"/>
          <w:numId w:val="27"/>
        </w:numPr>
        <w:shd w:val="clear" w:color="auto" w:fill="FFFFFF"/>
        <w:spacing w:before="100" w:beforeAutospacing="1" w:after="100" w:afterAutospacing="1" w:line="240" w:lineRule="auto"/>
        <w:rPr>
          <w:rFonts w:cs="Arial"/>
          <w:color w:val="111111"/>
          <w:szCs w:val="22"/>
          <w:lang w:eastAsia="en-AU"/>
        </w:rPr>
      </w:pPr>
      <w:r w:rsidRPr="00B91AD2">
        <w:rPr>
          <w:rFonts w:cs="Arial"/>
          <w:b/>
          <w:bCs/>
          <w:color w:val="111111"/>
          <w:szCs w:val="22"/>
          <w:lang w:eastAsia="en-AU"/>
        </w:rPr>
        <w:t>Astute judgment and political awareness</w:t>
      </w:r>
      <w:r w:rsidRPr="00B91AD2">
        <w:rPr>
          <w:rFonts w:cs="Arial"/>
          <w:color w:val="111111"/>
          <w:szCs w:val="22"/>
          <w:lang w:eastAsia="en-AU"/>
        </w:rPr>
        <w:t>.</w:t>
      </w:r>
    </w:p>
    <w:p w14:paraId="2D67E142" w14:textId="2FAE82EA" w:rsidR="005B1D01" w:rsidRPr="00C21A75" w:rsidRDefault="005B1D01" w:rsidP="0007046C">
      <w:pPr>
        <w:keepNext/>
        <w:rPr>
          <w:rFonts w:cs="Arial"/>
          <w:b/>
          <w:bCs/>
          <w:iCs/>
          <w:color w:val="358189"/>
          <w:sz w:val="28"/>
          <w:szCs w:val="28"/>
        </w:rPr>
      </w:pPr>
      <w:r w:rsidRPr="00C21A75">
        <w:rPr>
          <w:rFonts w:cs="Arial"/>
          <w:b/>
          <w:bCs/>
          <w:iCs/>
          <w:color w:val="358189"/>
          <w:sz w:val="28"/>
          <w:szCs w:val="28"/>
        </w:rPr>
        <w:t xml:space="preserve">Core Selection Criteria </w:t>
      </w:r>
    </w:p>
    <w:p w14:paraId="0051606A" w14:textId="022C890A" w:rsidR="00775A9C" w:rsidRPr="006C46E5" w:rsidRDefault="005B1D01" w:rsidP="006C46E5">
      <w:pPr>
        <w:pStyle w:val="ListParagraph"/>
        <w:ind w:left="0"/>
      </w:pPr>
      <w:r w:rsidRPr="006C46E5">
        <w:t xml:space="preserve">The criteria outlined in the </w:t>
      </w:r>
      <w:r w:rsidR="00191234" w:rsidRPr="006C46E5">
        <w:rPr>
          <w:rStyle w:val="Hyperlink"/>
          <w:b w:val="0"/>
          <w:color w:val="000000" w:themeColor="text1"/>
          <w:u w:val="none"/>
        </w:rPr>
        <w:t xml:space="preserve"> </w:t>
      </w:r>
      <w:hyperlink r:id="rId12" w:history="1">
        <w:r w:rsidR="00191234" w:rsidRPr="006C46E5">
          <w:rPr>
            <w:rStyle w:val="Hyperlink"/>
            <w:b w:val="0"/>
            <w:color w:val="000000" w:themeColor="text1"/>
            <w:u w:val="none"/>
          </w:rPr>
          <w:t>Integrated Leadership System</w:t>
        </w:r>
      </w:hyperlink>
      <w:r w:rsidRPr="006C46E5">
        <w:t xml:space="preserve"> and </w:t>
      </w:r>
      <w:hyperlink r:id="rId13" w:history="1">
        <w:r w:rsidR="00191234" w:rsidRPr="006C46E5">
          <w:rPr>
            <w:rStyle w:val="Hyperlink"/>
            <w:b w:val="0"/>
            <w:color w:val="000000" w:themeColor="text1"/>
            <w:u w:val="none"/>
          </w:rPr>
          <w:t>Work Level Standards</w:t>
        </w:r>
      </w:hyperlink>
      <w:r w:rsidR="00191234" w:rsidRPr="006C46E5">
        <w:t xml:space="preserve"> </w:t>
      </w:r>
      <w:r w:rsidRPr="006C46E5">
        <w:t xml:space="preserve">are applied when selecting for Senior Executive Service (SES) positions within the Australian Public Service (APS). When considering applicants, Selection Advisory Panels will seek evidence of performance against each of the criteria. It is therefore in the interests of candidates to present their application in a way that demonstrates significant outcomes associated with each of the criteria, as well as the capabilities and </w:t>
      </w:r>
      <w:r w:rsidR="006C46E5" w:rsidRPr="006C46E5">
        <w:t>behaviours</w:t>
      </w:r>
      <w:r w:rsidRPr="006C46E5">
        <w:t xml:space="preserve"> that underpin them. </w:t>
      </w:r>
    </w:p>
    <w:p w14:paraId="26A541F1" w14:textId="3E41E094" w:rsidR="008864C2" w:rsidRPr="00C21A75" w:rsidRDefault="008864C2" w:rsidP="00775A9C">
      <w:pPr>
        <w:pStyle w:val="Heading2"/>
        <w:rPr>
          <w:color w:val="FFFFFF" w:themeColor="background1"/>
        </w:rPr>
      </w:pPr>
      <w:r w:rsidRPr="00C21A75">
        <w:t>Application Response (</w:t>
      </w:r>
      <w:r w:rsidR="00506E79">
        <w:t>two</w:t>
      </w:r>
      <w:r w:rsidR="00506E79" w:rsidRPr="00C21A75">
        <w:t>-page</w:t>
      </w:r>
      <w:r w:rsidRPr="00C21A75">
        <w:t xml:space="preserve"> application)</w:t>
      </w:r>
    </w:p>
    <w:p w14:paraId="45785A11" w14:textId="34795A33" w:rsidR="00036336" w:rsidRPr="00995AF8" w:rsidRDefault="008864C2" w:rsidP="0007046C">
      <w:pPr>
        <w:rPr>
          <w:rFonts w:cs="Arial"/>
          <w:lang w:val="en-US"/>
        </w:rPr>
      </w:pPr>
      <w:r w:rsidRPr="00901764">
        <w:rPr>
          <w:rFonts w:cs="Arial"/>
          <w:lang w:val="en-US"/>
        </w:rPr>
        <w:t>Your application will be assessed on your ability to demonstrate that you possess</w:t>
      </w:r>
      <w:r w:rsidR="0097173C">
        <w:rPr>
          <w:rFonts w:cs="Arial"/>
          <w:lang w:val="en-US"/>
        </w:rPr>
        <w:t xml:space="preserve"> </w:t>
      </w:r>
      <w:r w:rsidRPr="00901764">
        <w:rPr>
          <w:rFonts w:cs="Arial"/>
          <w:lang w:val="en-US"/>
        </w:rPr>
        <w:t xml:space="preserve">the required skills, knowledge, </w:t>
      </w:r>
      <w:r w:rsidR="0097173C">
        <w:rPr>
          <w:rFonts w:cs="Arial"/>
          <w:lang w:val="en-US"/>
        </w:rPr>
        <w:t xml:space="preserve">and </w:t>
      </w:r>
      <w:r w:rsidR="00523996" w:rsidRPr="00901764">
        <w:rPr>
          <w:rFonts w:cs="Arial"/>
          <w:lang w:val="en-US"/>
        </w:rPr>
        <w:t>experience</w:t>
      </w:r>
      <w:r w:rsidRPr="00901764">
        <w:rPr>
          <w:rFonts w:cs="Arial"/>
          <w:lang w:val="en-US"/>
        </w:rPr>
        <w:t xml:space="preserve"> to perform the role</w:t>
      </w:r>
      <w:r w:rsidR="0097173C">
        <w:rPr>
          <w:rFonts w:cs="Arial"/>
          <w:lang w:val="en-US"/>
        </w:rPr>
        <w:t>, as outlined in this kit.</w:t>
      </w:r>
      <w:r w:rsidR="00365FA0" w:rsidRPr="00901764">
        <w:rPr>
          <w:rFonts w:cs="Arial"/>
          <w:lang w:val="en-US"/>
        </w:rPr>
        <w:t xml:space="preserve"> </w:t>
      </w:r>
    </w:p>
    <w:p w14:paraId="183A04C6" w14:textId="60B8DF72" w:rsidR="00CB3D8C" w:rsidRPr="00036336" w:rsidRDefault="00724426" w:rsidP="0007046C">
      <w:pPr>
        <w:rPr>
          <w:rFonts w:cs="Arial"/>
          <w:szCs w:val="22"/>
          <w:lang w:val="en-US"/>
        </w:rPr>
      </w:pPr>
      <w:r w:rsidRPr="00901764">
        <w:rPr>
          <w:rFonts w:cs="Arial"/>
          <w:szCs w:val="22"/>
          <w:lang w:val="en-US"/>
        </w:rPr>
        <w:t>You will also need to upload a current CV and list the details of at least two referees. We strongly encourage all applicants to discuss their application with their referees to ensure they can support your claims.</w:t>
      </w:r>
    </w:p>
    <w:p w14:paraId="42107E30" w14:textId="391CBD0C" w:rsidR="00506E79" w:rsidRPr="001C5EDD" w:rsidRDefault="008864C2" w:rsidP="00C86C14">
      <w:pPr>
        <w:rPr>
          <w:rFonts w:cs="Arial"/>
          <w:b/>
          <w:bCs/>
          <w:color w:val="000000"/>
        </w:rPr>
      </w:pPr>
      <w:r w:rsidRPr="00901764">
        <w:rPr>
          <w:rFonts w:cs="Arial"/>
          <w:color w:val="000000"/>
        </w:rPr>
        <w:t xml:space="preserve">Applicants are required to provide a statement of claims framed around the key duties and key capabilities. </w:t>
      </w:r>
      <w:r w:rsidRPr="00901764">
        <w:rPr>
          <w:rFonts w:cs="Arial"/>
          <w:b/>
          <w:bCs/>
          <w:color w:val="000000"/>
        </w:rPr>
        <w:t xml:space="preserve">Your statement of claims should be no more than </w:t>
      </w:r>
      <w:r w:rsidR="00F5326A">
        <w:rPr>
          <w:rFonts w:cs="Arial"/>
          <w:b/>
          <w:bCs/>
          <w:color w:val="000000"/>
        </w:rPr>
        <w:t>two</w:t>
      </w:r>
      <w:r w:rsidR="00F5326A" w:rsidRPr="00901764">
        <w:rPr>
          <w:rFonts w:cs="Arial"/>
          <w:b/>
          <w:bCs/>
          <w:color w:val="000000"/>
        </w:rPr>
        <w:t xml:space="preserve"> </w:t>
      </w:r>
      <w:r w:rsidRPr="00901764">
        <w:rPr>
          <w:rFonts w:cs="Arial"/>
          <w:b/>
          <w:bCs/>
          <w:color w:val="000000"/>
        </w:rPr>
        <w:t>page</w:t>
      </w:r>
      <w:r w:rsidR="00F5326A">
        <w:rPr>
          <w:rFonts w:cs="Arial"/>
          <w:b/>
          <w:bCs/>
          <w:color w:val="000000"/>
        </w:rPr>
        <w:t>s</w:t>
      </w:r>
      <w:r w:rsidRPr="00901764">
        <w:rPr>
          <w:rFonts w:cs="Arial"/>
          <w:b/>
          <w:bCs/>
          <w:color w:val="000000"/>
        </w:rPr>
        <w:t xml:space="preserve"> in total with a font no smaller than size 10. Applications that do not meet these </w:t>
      </w:r>
      <w:r w:rsidR="00523996" w:rsidRPr="00901764">
        <w:rPr>
          <w:rFonts w:cs="Arial"/>
          <w:b/>
          <w:bCs/>
          <w:color w:val="000000"/>
        </w:rPr>
        <w:t>requirements</w:t>
      </w:r>
      <w:r w:rsidR="00242069" w:rsidRPr="00901764">
        <w:rPr>
          <w:rFonts w:cs="Arial"/>
          <w:b/>
          <w:bCs/>
          <w:color w:val="000000"/>
        </w:rPr>
        <w:t xml:space="preserve"> will not be considered</w:t>
      </w:r>
      <w:r w:rsidR="00523996" w:rsidRPr="00901764">
        <w:rPr>
          <w:rFonts w:cs="Arial"/>
          <w:b/>
          <w:bCs/>
          <w:color w:val="000000"/>
        </w:rPr>
        <w:t>.</w:t>
      </w:r>
      <w:r w:rsidRPr="00C21A75">
        <w:rPr>
          <w:rFonts w:cs="Arial"/>
          <w:b/>
          <w:bCs/>
          <w:color w:val="000000"/>
        </w:rPr>
        <w:t xml:space="preserve"> </w:t>
      </w:r>
    </w:p>
    <w:p w14:paraId="25D1835A" w14:textId="7BE51E4A" w:rsidR="00397219" w:rsidRPr="00C21A75" w:rsidRDefault="00397219" w:rsidP="00C86C14">
      <w:pPr>
        <w:pStyle w:val="ListParagraph"/>
        <w:ind w:left="0"/>
        <w:contextualSpacing w:val="0"/>
        <w:rPr>
          <w:rFonts w:cs="Arial"/>
          <w:b/>
          <w:bCs/>
          <w:szCs w:val="22"/>
          <w:lang w:val="en-US"/>
        </w:rPr>
      </w:pPr>
      <w:r w:rsidRPr="00C21A75">
        <w:rPr>
          <w:rFonts w:cs="Arial"/>
          <w:b/>
          <w:bCs/>
          <w:szCs w:val="22"/>
          <w:lang w:val="en-US"/>
        </w:rPr>
        <w:lastRenderedPageBreak/>
        <w:t xml:space="preserve">Location </w:t>
      </w:r>
    </w:p>
    <w:p w14:paraId="2F0FDE99" w14:textId="0EDB4DF4" w:rsidR="00506E79" w:rsidRPr="00C21A75" w:rsidRDefault="00397219" w:rsidP="00C86C14">
      <w:pPr>
        <w:pStyle w:val="ListParagraph"/>
        <w:ind w:left="0"/>
        <w:contextualSpacing w:val="0"/>
        <w:rPr>
          <w:rFonts w:cs="Arial"/>
          <w:szCs w:val="22"/>
          <w:lang w:val="en-US"/>
        </w:rPr>
      </w:pPr>
      <w:r w:rsidRPr="00C21A75">
        <w:rPr>
          <w:rFonts w:cs="Arial"/>
          <w:szCs w:val="22"/>
          <w:lang w:val="en-US"/>
        </w:rPr>
        <w:t>The position</w:t>
      </w:r>
      <w:r w:rsidR="00C350BB" w:rsidRPr="00C21A75">
        <w:rPr>
          <w:rFonts w:cs="Arial"/>
          <w:szCs w:val="22"/>
          <w:lang w:val="en-US"/>
        </w:rPr>
        <w:t xml:space="preserve"> is</w:t>
      </w:r>
      <w:r w:rsidRPr="00C21A75">
        <w:rPr>
          <w:rFonts w:cs="Arial"/>
          <w:szCs w:val="22"/>
          <w:lang w:val="en-US"/>
        </w:rPr>
        <w:t xml:space="preserve"> based in Canberra</w:t>
      </w:r>
      <w:r w:rsidR="00156224">
        <w:rPr>
          <w:rFonts w:cs="Arial"/>
          <w:szCs w:val="22"/>
          <w:lang w:val="en-US"/>
        </w:rPr>
        <w:t xml:space="preserve"> ACT</w:t>
      </w:r>
      <w:r w:rsidR="00EB4193">
        <w:rPr>
          <w:rFonts w:cs="Arial"/>
          <w:szCs w:val="22"/>
          <w:lang w:val="en-US"/>
        </w:rPr>
        <w:t>, but some flexibility and alternative arrangements could be negotiated for the right candidate.</w:t>
      </w:r>
    </w:p>
    <w:p w14:paraId="5D9C9EFB" w14:textId="77777777" w:rsidR="00886A59" w:rsidRPr="00C21A75" w:rsidRDefault="00397219" w:rsidP="00C86C14">
      <w:pPr>
        <w:pStyle w:val="ListParagraph"/>
        <w:ind w:left="0"/>
        <w:contextualSpacing w:val="0"/>
        <w:rPr>
          <w:rFonts w:cs="Arial"/>
          <w:b/>
          <w:bCs/>
          <w:szCs w:val="22"/>
          <w:lang w:val="en-US"/>
        </w:rPr>
      </w:pPr>
      <w:r w:rsidRPr="00C21A75">
        <w:rPr>
          <w:rFonts w:cs="Arial"/>
          <w:b/>
          <w:bCs/>
          <w:szCs w:val="22"/>
          <w:lang w:val="en-US"/>
        </w:rPr>
        <w:t xml:space="preserve">Work Environment </w:t>
      </w:r>
      <w:bookmarkStart w:id="15" w:name="_Hlk148694279"/>
    </w:p>
    <w:p w14:paraId="43F2D81E" w14:textId="697C600A" w:rsidR="00397219" w:rsidRPr="00C21A75" w:rsidRDefault="00E07620" w:rsidP="00C86C14">
      <w:pPr>
        <w:rPr>
          <w:rFonts w:cs="Arial"/>
          <w:lang w:val="en-US"/>
        </w:rPr>
      </w:pPr>
      <w:r w:rsidRPr="00C21A75">
        <w:rPr>
          <w:rFonts w:cs="Arial"/>
          <w:lang w:val="en-US"/>
        </w:rPr>
        <w:t>The Department</w:t>
      </w:r>
      <w:r w:rsidR="00397219" w:rsidRPr="00C21A75">
        <w:rPr>
          <w:rFonts w:cs="Arial"/>
          <w:lang w:val="en-US"/>
        </w:rPr>
        <w:t xml:space="preserve"> is creating a modern, flexible and healthy work environment which empowers our people to deliver their best work. Our New Ways of Working (NWOW) program provides inclusive workspaces, with shared SES offices and workstations, and ample meeting spaces to promote collaboration across the </w:t>
      </w:r>
      <w:r w:rsidR="0097173C">
        <w:rPr>
          <w:rFonts w:cs="Arial"/>
          <w:lang w:val="en-US"/>
        </w:rPr>
        <w:t>d</w:t>
      </w:r>
      <w:r w:rsidR="00397219" w:rsidRPr="00C21A75">
        <w:rPr>
          <w:rFonts w:cs="Arial"/>
          <w:lang w:val="en-US"/>
        </w:rPr>
        <w:t xml:space="preserve">epartment. </w:t>
      </w:r>
    </w:p>
    <w:p w14:paraId="795944FF" w14:textId="585A2E60" w:rsidR="00DD2ACC" w:rsidRPr="007A4BA2" w:rsidRDefault="00397219" w:rsidP="007A4BA2">
      <w:pPr>
        <w:rPr>
          <w:rFonts w:cs="Arial"/>
          <w:lang w:val="en-US"/>
        </w:rPr>
      </w:pPr>
      <w:r w:rsidRPr="00C21A75">
        <w:rPr>
          <w:rFonts w:cs="Arial"/>
          <w:lang w:val="en-US"/>
        </w:rPr>
        <w:t xml:space="preserve">Successful candidates will share </w:t>
      </w:r>
      <w:r w:rsidR="00182DAC" w:rsidRPr="00C21A75">
        <w:rPr>
          <w:rFonts w:cs="Arial"/>
          <w:lang w:val="en-US"/>
        </w:rPr>
        <w:t xml:space="preserve">the </w:t>
      </w:r>
      <w:r w:rsidR="0097173C">
        <w:rPr>
          <w:rFonts w:cs="Arial"/>
          <w:lang w:val="en-US"/>
        </w:rPr>
        <w:t>d</w:t>
      </w:r>
      <w:r w:rsidR="00182DAC" w:rsidRPr="00C21A75">
        <w:rPr>
          <w:rFonts w:cs="Arial"/>
          <w:lang w:val="en-US"/>
        </w:rPr>
        <w:t xml:space="preserve">epartment’s </w:t>
      </w:r>
      <w:r w:rsidRPr="00C21A75">
        <w:rPr>
          <w:rFonts w:cs="Arial"/>
          <w:lang w:val="en-US"/>
        </w:rPr>
        <w:t xml:space="preserve">commitment </w:t>
      </w:r>
      <w:r w:rsidR="00182DAC" w:rsidRPr="00C21A75">
        <w:rPr>
          <w:rFonts w:cs="Arial"/>
          <w:lang w:val="en-US"/>
        </w:rPr>
        <w:t>to</w:t>
      </w:r>
      <w:r w:rsidRPr="00C21A75">
        <w:rPr>
          <w:rFonts w:cs="Arial"/>
          <w:lang w:val="en-US"/>
        </w:rPr>
        <w:t xml:space="preserve"> adopting modern, digital and collaborative ways of working in hybrid environments, modelling the </w:t>
      </w:r>
      <w:r w:rsidR="009B43BC" w:rsidRPr="00C21A75">
        <w:rPr>
          <w:rFonts w:cs="Arial"/>
          <w:lang w:val="en-US"/>
        </w:rPr>
        <w:t>behavio</w:t>
      </w:r>
      <w:r w:rsidR="009B43BC">
        <w:rPr>
          <w:rFonts w:cs="Arial"/>
          <w:lang w:val="en-US"/>
        </w:rPr>
        <w:t>u</w:t>
      </w:r>
      <w:r w:rsidR="009B43BC" w:rsidRPr="00C21A75">
        <w:rPr>
          <w:rFonts w:cs="Arial"/>
          <w:lang w:val="en-US"/>
        </w:rPr>
        <w:t>rs</w:t>
      </w:r>
      <w:r w:rsidRPr="00C21A75">
        <w:rPr>
          <w:rFonts w:cs="Arial"/>
          <w:lang w:val="en-US"/>
        </w:rPr>
        <w:t xml:space="preserve"> expected of all staff in an NWOW environment, and encouraging flexible work practices. </w:t>
      </w:r>
      <w:bookmarkEnd w:id="15"/>
    </w:p>
    <w:p w14:paraId="476E266F" w14:textId="4DB379ED" w:rsidR="00397219" w:rsidRPr="00C21A75" w:rsidRDefault="00397219" w:rsidP="00C86C14">
      <w:pPr>
        <w:pStyle w:val="ListParagraph"/>
        <w:ind w:left="0"/>
        <w:contextualSpacing w:val="0"/>
        <w:rPr>
          <w:rFonts w:cs="Arial"/>
          <w:b/>
          <w:bCs/>
          <w:szCs w:val="22"/>
        </w:rPr>
      </w:pPr>
      <w:r w:rsidRPr="00C21A75">
        <w:rPr>
          <w:rFonts w:cs="Arial"/>
          <w:b/>
          <w:bCs/>
          <w:szCs w:val="22"/>
        </w:rPr>
        <w:t>Remuneration</w:t>
      </w:r>
    </w:p>
    <w:p w14:paraId="7DD08F69" w14:textId="2B4FE075" w:rsidR="00506E79" w:rsidRPr="00C21A75" w:rsidRDefault="00397219" w:rsidP="00C86C14">
      <w:pPr>
        <w:pStyle w:val="ListParagraph"/>
        <w:ind w:left="0"/>
        <w:contextualSpacing w:val="0"/>
        <w:rPr>
          <w:rFonts w:cs="Arial"/>
          <w:szCs w:val="22"/>
          <w:lang w:val="en-US"/>
        </w:rPr>
      </w:pPr>
      <w:r w:rsidRPr="00C21A75">
        <w:rPr>
          <w:rFonts w:cs="Arial"/>
          <w:szCs w:val="22"/>
          <w:lang w:val="en-US"/>
        </w:rPr>
        <w:t xml:space="preserve">This is a senior </w:t>
      </w:r>
      <w:r w:rsidR="00886A59" w:rsidRPr="00C21A75">
        <w:rPr>
          <w:rFonts w:cs="Arial"/>
          <w:szCs w:val="22"/>
          <w:lang w:val="en-US"/>
        </w:rPr>
        <w:t>appointment,</w:t>
      </w:r>
      <w:r w:rsidRPr="00C21A75">
        <w:rPr>
          <w:rFonts w:cs="Arial"/>
          <w:szCs w:val="22"/>
          <w:lang w:val="en-US"/>
        </w:rPr>
        <w:t xml:space="preserve"> and the remuneration package will be structured to attract an outstanding appointee</w:t>
      </w:r>
      <w:r w:rsidR="00364A53">
        <w:rPr>
          <w:rFonts w:cs="Arial"/>
          <w:szCs w:val="22"/>
          <w:lang w:val="en-US"/>
        </w:rPr>
        <w:t xml:space="preserve"> in line with the Public Service Act 1999</w:t>
      </w:r>
      <w:r w:rsidR="00506E79">
        <w:rPr>
          <w:rFonts w:cs="Arial"/>
          <w:szCs w:val="22"/>
          <w:lang w:val="en-US"/>
        </w:rPr>
        <w:t>.</w:t>
      </w:r>
    </w:p>
    <w:p w14:paraId="4857F995" w14:textId="77777777" w:rsidR="00397219" w:rsidRPr="00C21A75" w:rsidRDefault="00397219" w:rsidP="00C86C14">
      <w:pPr>
        <w:pStyle w:val="ListParagraph"/>
        <w:ind w:left="0"/>
        <w:contextualSpacing w:val="0"/>
        <w:rPr>
          <w:rFonts w:cs="Arial"/>
          <w:b/>
          <w:bCs/>
          <w:szCs w:val="22"/>
        </w:rPr>
      </w:pPr>
      <w:r w:rsidRPr="00C21A75">
        <w:rPr>
          <w:rFonts w:cs="Arial"/>
          <w:b/>
          <w:bCs/>
          <w:szCs w:val="22"/>
        </w:rPr>
        <w:t>Assistance with Relocation</w:t>
      </w:r>
    </w:p>
    <w:p w14:paraId="3591E126" w14:textId="59CC3073" w:rsidR="00397219" w:rsidRPr="00C21A75" w:rsidRDefault="00397219" w:rsidP="00C86C14">
      <w:pPr>
        <w:pStyle w:val="ListParagraph"/>
        <w:ind w:left="0"/>
        <w:contextualSpacing w:val="0"/>
        <w:rPr>
          <w:rFonts w:cs="Arial"/>
          <w:szCs w:val="22"/>
          <w:lang w:val="en-US"/>
        </w:rPr>
      </w:pPr>
      <w:r w:rsidRPr="00C21A75">
        <w:rPr>
          <w:rFonts w:cs="Arial"/>
          <w:szCs w:val="22"/>
          <w:lang w:val="en-US"/>
        </w:rPr>
        <w:t>Assistance with removal expenses and/or short-term accommodation assistance may be provided if interstate relocation is involved.</w:t>
      </w:r>
    </w:p>
    <w:p w14:paraId="65B32871" w14:textId="6C754C0F" w:rsidR="008864C2" w:rsidRPr="00C21A75" w:rsidRDefault="008864C2" w:rsidP="0007046C">
      <w:pPr>
        <w:pStyle w:val="Heading2"/>
        <w:spacing w:line="276" w:lineRule="auto"/>
      </w:pPr>
      <w:r w:rsidRPr="00C21A75">
        <w:t>Eligibility</w:t>
      </w:r>
    </w:p>
    <w:p w14:paraId="7AEDBCA6" w14:textId="77777777" w:rsidR="0097173C" w:rsidRDefault="0097173C" w:rsidP="00506E79">
      <w:pPr>
        <w:rPr>
          <w:rFonts w:cs="Arial"/>
          <w:lang w:val="en-US"/>
        </w:rPr>
      </w:pPr>
      <w:r w:rsidRPr="0097173C">
        <w:rPr>
          <w:rFonts w:cs="Arial"/>
          <w:lang w:val="en-US"/>
        </w:rPr>
        <w:t xml:space="preserve">To be employed by the Department of Health, Disability and Ageing, applicants must be Australian citizens or have permanent residency status pending the granting of Australian citizenship. </w:t>
      </w:r>
    </w:p>
    <w:p w14:paraId="76A9DD42" w14:textId="27E0ECEB" w:rsidR="00506E79" w:rsidRDefault="002F7B12" w:rsidP="00506E79">
      <w:pPr>
        <w:rPr>
          <w:rFonts w:cs="Arial"/>
          <w:lang w:val="en-US"/>
        </w:rPr>
      </w:pPr>
      <w:r w:rsidRPr="00C21A75">
        <w:rPr>
          <w:rFonts w:cs="Arial"/>
          <w:lang w:val="en-US"/>
        </w:rPr>
        <w:t xml:space="preserve">An applicant’s suitability for employment with </w:t>
      </w:r>
      <w:r w:rsidR="00CD2886" w:rsidRPr="00C21A75">
        <w:rPr>
          <w:rFonts w:cs="Arial"/>
          <w:lang w:val="en-US"/>
        </w:rPr>
        <w:t>the Department</w:t>
      </w:r>
      <w:r w:rsidRPr="00C21A75">
        <w:rPr>
          <w:rFonts w:cs="Arial"/>
          <w:lang w:val="en-US"/>
        </w:rPr>
        <w:t xml:space="preserve"> will also be assessed through a variety of pre-employment check processes, such as:  </w:t>
      </w:r>
    </w:p>
    <w:p w14:paraId="69325BAE" w14:textId="77777777" w:rsidR="00506E79" w:rsidRPr="00506E79" w:rsidRDefault="002F7B12" w:rsidP="00506E79">
      <w:pPr>
        <w:pStyle w:val="ListParagraph"/>
        <w:numPr>
          <w:ilvl w:val="0"/>
          <w:numId w:val="30"/>
        </w:numPr>
        <w:rPr>
          <w:rFonts w:cs="Arial"/>
          <w:lang w:val="en-US"/>
        </w:rPr>
      </w:pPr>
      <w:r w:rsidRPr="00506E79">
        <w:rPr>
          <w:rFonts w:cs="Arial"/>
          <w:szCs w:val="22"/>
          <w:lang w:val="en-US"/>
        </w:rPr>
        <w:t>Satisfactory completion of a criminal history check, and where relevant a Working with Children and Vulnerable People Check.  </w:t>
      </w:r>
    </w:p>
    <w:p w14:paraId="7BDCF0E7" w14:textId="77777777" w:rsidR="00506E79" w:rsidRPr="00506E79" w:rsidRDefault="002F7B12" w:rsidP="00506E79">
      <w:pPr>
        <w:pStyle w:val="ListParagraph"/>
        <w:numPr>
          <w:ilvl w:val="0"/>
          <w:numId w:val="30"/>
        </w:numPr>
        <w:rPr>
          <w:rFonts w:cs="Arial"/>
          <w:lang w:val="en-US"/>
        </w:rPr>
      </w:pPr>
      <w:r w:rsidRPr="00506E79">
        <w:rPr>
          <w:rFonts w:cs="Arial"/>
          <w:szCs w:val="22"/>
          <w:lang w:val="en-US"/>
        </w:rPr>
        <w:t>Completion of a medical declaration and pre-employment medical (where required). </w:t>
      </w:r>
    </w:p>
    <w:p w14:paraId="76604EB6" w14:textId="77777777" w:rsidR="00506E79" w:rsidRPr="00506E79" w:rsidRDefault="002F7B12" w:rsidP="00506E79">
      <w:pPr>
        <w:pStyle w:val="ListParagraph"/>
        <w:numPr>
          <w:ilvl w:val="0"/>
          <w:numId w:val="30"/>
        </w:numPr>
        <w:rPr>
          <w:rFonts w:cs="Arial"/>
          <w:lang w:val="en-US"/>
        </w:rPr>
      </w:pPr>
      <w:r w:rsidRPr="00506E79">
        <w:rPr>
          <w:rFonts w:cs="Arial"/>
          <w:szCs w:val="22"/>
          <w:lang w:val="en-US"/>
        </w:rPr>
        <w:t>Providing evidence of qualifications (where required)</w:t>
      </w:r>
      <w:r w:rsidR="00376095" w:rsidRPr="00506E79">
        <w:rPr>
          <w:rFonts w:cs="Arial"/>
          <w:szCs w:val="22"/>
          <w:lang w:val="en-US"/>
        </w:rPr>
        <w:t>.</w:t>
      </w:r>
      <w:r w:rsidRPr="00506E79">
        <w:rPr>
          <w:rFonts w:cs="Arial"/>
          <w:szCs w:val="22"/>
          <w:lang w:val="en-US"/>
        </w:rPr>
        <w:t> </w:t>
      </w:r>
    </w:p>
    <w:p w14:paraId="217AFCA1" w14:textId="7F7E4B37" w:rsidR="00067378" w:rsidRPr="00067378" w:rsidRDefault="002F7B12" w:rsidP="00067378">
      <w:pPr>
        <w:pStyle w:val="ListParagraph"/>
        <w:numPr>
          <w:ilvl w:val="0"/>
          <w:numId w:val="30"/>
        </w:numPr>
        <w:rPr>
          <w:rFonts w:cs="Arial"/>
          <w:lang w:val="en-US"/>
        </w:rPr>
      </w:pPr>
      <w:r w:rsidRPr="00506E79">
        <w:rPr>
          <w:rFonts w:cs="Arial"/>
          <w:szCs w:val="22"/>
          <w:lang w:val="en-US"/>
        </w:rPr>
        <w:t>Obtaining and maintaining a</w:t>
      </w:r>
      <w:r w:rsidR="0097173C">
        <w:rPr>
          <w:rFonts w:cs="Arial"/>
          <w:szCs w:val="22"/>
          <w:lang w:val="en-US"/>
        </w:rPr>
        <w:t xml:space="preserve"> NV2</w:t>
      </w:r>
      <w:r w:rsidRPr="00506E79">
        <w:rPr>
          <w:rFonts w:cs="Arial"/>
          <w:szCs w:val="22"/>
          <w:lang w:val="en-US"/>
        </w:rPr>
        <w:t xml:space="preserve"> security clearance. </w:t>
      </w:r>
    </w:p>
    <w:p w14:paraId="019BEACF" w14:textId="4CA60962" w:rsidR="00067378" w:rsidRPr="00067378" w:rsidRDefault="00067378" w:rsidP="00067378">
      <w:pPr>
        <w:pStyle w:val="ListParagraph"/>
        <w:numPr>
          <w:ilvl w:val="0"/>
          <w:numId w:val="30"/>
        </w:numPr>
        <w:rPr>
          <w:rFonts w:cs="Arial"/>
          <w:szCs w:val="22"/>
          <w:lang w:val="en-US"/>
        </w:rPr>
      </w:pPr>
      <w:r w:rsidRPr="00067378">
        <w:rPr>
          <w:rFonts w:cs="Arial"/>
          <w:szCs w:val="22"/>
          <w:lang w:val="en-US"/>
        </w:rPr>
        <w:t>At Health, we encourage First Nations and Rec</w:t>
      </w:r>
      <w:r w:rsidR="00F824CB">
        <w:rPr>
          <w:rFonts w:cs="Arial"/>
          <w:szCs w:val="22"/>
          <w:lang w:val="en-US"/>
        </w:rPr>
        <w:t>ruitAbility</w:t>
      </w:r>
      <w:r w:rsidRPr="00067378">
        <w:rPr>
          <w:rFonts w:cs="Arial"/>
          <w:szCs w:val="22"/>
          <w:lang w:val="en-US"/>
        </w:rPr>
        <w:t xml:space="preserve"> candidates to apply. </w:t>
      </w:r>
    </w:p>
    <w:p w14:paraId="6713F3F9" w14:textId="77777777" w:rsidR="00067378" w:rsidRPr="00067378" w:rsidRDefault="00067378" w:rsidP="001A39E8">
      <w:pPr>
        <w:pStyle w:val="ListParagraph"/>
        <w:rPr>
          <w:rFonts w:cs="Arial"/>
          <w:lang w:val="en-US"/>
        </w:rPr>
      </w:pPr>
    </w:p>
    <w:p w14:paraId="726BDFCC" w14:textId="38F15CAC" w:rsidR="0024053F" w:rsidRPr="00C21A75" w:rsidRDefault="0024053F" w:rsidP="0007046C">
      <w:pPr>
        <w:pStyle w:val="Heading2"/>
        <w:spacing w:line="276" w:lineRule="auto"/>
      </w:pPr>
      <w:r w:rsidRPr="00C21A75">
        <w:t xml:space="preserve">RecruitAbility </w:t>
      </w:r>
    </w:p>
    <w:p w14:paraId="309E38DB" w14:textId="2FFF1567" w:rsidR="00D644CB" w:rsidRPr="00C21A75" w:rsidRDefault="0024053F" w:rsidP="0007046C">
      <w:pPr>
        <w:rPr>
          <w:rFonts w:cs="Arial"/>
          <w:szCs w:val="22"/>
        </w:rPr>
      </w:pPr>
      <w:r w:rsidRPr="00C21A75">
        <w:rPr>
          <w:rFonts w:cs="Arial"/>
          <w:szCs w:val="22"/>
        </w:rPr>
        <w:t>RecruitAbility applies to this vacancy. You will be invited to participate in further assessment activity for the vacancy if you choose to apply under the RecruitAbility scheme</w:t>
      </w:r>
      <w:r w:rsidR="00376095" w:rsidRPr="00C21A75">
        <w:rPr>
          <w:rFonts w:cs="Arial"/>
          <w:szCs w:val="22"/>
        </w:rPr>
        <w:t>,</w:t>
      </w:r>
      <w:r w:rsidRPr="00C21A75">
        <w:rPr>
          <w:rFonts w:cs="Arial"/>
          <w:szCs w:val="22"/>
        </w:rPr>
        <w:t xml:space="preserve"> declare you have a disability</w:t>
      </w:r>
      <w:r w:rsidR="00376095" w:rsidRPr="00C21A75">
        <w:rPr>
          <w:rFonts w:cs="Arial"/>
          <w:szCs w:val="22"/>
        </w:rPr>
        <w:t>,</w:t>
      </w:r>
      <w:r w:rsidRPr="00C21A75">
        <w:rPr>
          <w:rFonts w:cs="Arial"/>
          <w:szCs w:val="22"/>
        </w:rPr>
        <w:t xml:space="preserve"> and meet the minimum requirements for the job. For more information</w:t>
      </w:r>
      <w:r w:rsidR="00376095" w:rsidRPr="00C21A75">
        <w:rPr>
          <w:rFonts w:cs="Arial"/>
          <w:szCs w:val="22"/>
        </w:rPr>
        <w:t>,</w:t>
      </w:r>
      <w:r w:rsidRPr="00C21A75">
        <w:rPr>
          <w:rFonts w:cs="Arial"/>
          <w:szCs w:val="22"/>
        </w:rPr>
        <w:t xml:space="preserve"> see: </w:t>
      </w:r>
      <w:hyperlink r:id="rId14" w:history="1">
        <w:r w:rsidR="00130F27" w:rsidRPr="00C21A75">
          <w:rPr>
            <w:rStyle w:val="Hyperlink"/>
            <w:rFonts w:cs="Arial"/>
            <w:b w:val="0"/>
            <w:bCs/>
            <w:szCs w:val="22"/>
          </w:rPr>
          <w:t>https://www.apsc.gov.au/recruitability</w:t>
        </w:r>
      </w:hyperlink>
      <w:r w:rsidR="00130F27" w:rsidRPr="00C21A75">
        <w:rPr>
          <w:rFonts w:cs="Arial"/>
          <w:szCs w:val="22"/>
        </w:rPr>
        <w:t xml:space="preserve">.  </w:t>
      </w:r>
    </w:p>
    <w:p w14:paraId="418769A7" w14:textId="70F692F6" w:rsidR="00886A59" w:rsidRPr="00C21A75" w:rsidRDefault="00D644CB" w:rsidP="00C86C14">
      <w:pPr>
        <w:pStyle w:val="Heading2"/>
        <w:spacing w:line="276" w:lineRule="auto"/>
      </w:pPr>
      <w:r w:rsidRPr="00C21A75">
        <w:t>Notes</w:t>
      </w:r>
      <w:r w:rsidR="00506E79">
        <w:t xml:space="preserve"> and How to Apply:</w:t>
      </w:r>
    </w:p>
    <w:p w14:paraId="66A45186" w14:textId="707ED8AF" w:rsidR="00D644CB" w:rsidRPr="00364D72" w:rsidRDefault="00D644CB" w:rsidP="00CA72E3">
      <w:pPr>
        <w:pStyle w:val="ListParagraph"/>
        <w:numPr>
          <w:ilvl w:val="0"/>
          <w:numId w:val="22"/>
        </w:numPr>
        <w:tabs>
          <w:tab w:val="left" w:pos="2410"/>
        </w:tabs>
        <w:spacing w:before="0" w:after="0"/>
        <w:ind w:left="426" w:hanging="357"/>
        <w:rPr>
          <w:rFonts w:eastAsia="Arial" w:cs="Arial"/>
          <w:szCs w:val="22"/>
        </w:rPr>
      </w:pPr>
      <w:bookmarkStart w:id="16" w:name="_Hlk148599523"/>
      <w:r w:rsidRPr="00364D72">
        <w:rPr>
          <w:rFonts w:eastAsia="Arial" w:cs="Arial"/>
          <w:szCs w:val="22"/>
        </w:rPr>
        <w:t>Contact Name:</w:t>
      </w:r>
      <w:r w:rsidRPr="00364D72">
        <w:rPr>
          <w:rFonts w:cs="Arial"/>
        </w:rPr>
        <w:tab/>
      </w:r>
      <w:r w:rsidR="00B878E5">
        <w:rPr>
          <w:rFonts w:cs="Arial"/>
        </w:rPr>
        <w:t xml:space="preserve">Tricia Searson at </w:t>
      </w:r>
      <w:r w:rsidR="00995AF8">
        <w:rPr>
          <w:rFonts w:cs="Arial"/>
        </w:rPr>
        <w:t xml:space="preserve">Executive Intelligence Group </w:t>
      </w:r>
    </w:p>
    <w:p w14:paraId="49F254E5" w14:textId="5178501E" w:rsidR="005A5315" w:rsidRPr="00364D72" w:rsidRDefault="00D644CB" w:rsidP="005A5315">
      <w:pPr>
        <w:pStyle w:val="ListParagraph"/>
        <w:numPr>
          <w:ilvl w:val="0"/>
          <w:numId w:val="22"/>
        </w:numPr>
        <w:tabs>
          <w:tab w:val="left" w:pos="2410"/>
        </w:tabs>
        <w:spacing w:before="0" w:after="0"/>
        <w:ind w:left="426" w:hanging="357"/>
        <w:rPr>
          <w:rFonts w:eastAsia="Arial" w:cs="Arial"/>
          <w:b/>
          <w:bCs/>
          <w:szCs w:val="22"/>
        </w:rPr>
      </w:pPr>
      <w:r w:rsidRPr="00364D72">
        <w:rPr>
          <w:rFonts w:eastAsia="Arial" w:cs="Arial"/>
          <w:szCs w:val="22"/>
        </w:rPr>
        <w:t>Email address:</w:t>
      </w:r>
      <w:bookmarkStart w:id="17" w:name="_Hlk117064493"/>
      <w:r w:rsidRPr="00364D72">
        <w:rPr>
          <w:rFonts w:cs="Arial"/>
        </w:rPr>
        <w:tab/>
      </w:r>
      <w:r w:rsidR="00995AF8">
        <w:rPr>
          <w:rFonts w:cs="Arial"/>
        </w:rPr>
        <w:t>admin@</w:t>
      </w:r>
      <w:r w:rsidR="00995AF8">
        <w:rPr>
          <w:rFonts w:cs="Arial"/>
          <w:szCs w:val="22"/>
        </w:rPr>
        <w:t>execintell.com.au</w:t>
      </w:r>
    </w:p>
    <w:p w14:paraId="1C5DB8FF" w14:textId="3F4932C0" w:rsidR="008864C2" w:rsidRPr="00364D72" w:rsidRDefault="00D644CB" w:rsidP="005A5315">
      <w:pPr>
        <w:pStyle w:val="ListParagraph"/>
        <w:numPr>
          <w:ilvl w:val="0"/>
          <w:numId w:val="22"/>
        </w:numPr>
        <w:tabs>
          <w:tab w:val="left" w:pos="2410"/>
        </w:tabs>
        <w:spacing w:before="0" w:after="0"/>
        <w:ind w:left="426" w:hanging="357"/>
        <w:rPr>
          <w:rFonts w:eastAsia="Arial" w:cs="Arial"/>
          <w:b/>
          <w:bCs/>
          <w:szCs w:val="22"/>
        </w:rPr>
      </w:pPr>
      <w:r w:rsidRPr="00364D72">
        <w:rPr>
          <w:rFonts w:eastAsia="Arial" w:cs="Arial"/>
          <w:szCs w:val="22"/>
        </w:rPr>
        <w:t>Applications close:</w:t>
      </w:r>
      <w:r w:rsidRPr="00364D72">
        <w:rPr>
          <w:rFonts w:cs="Arial"/>
        </w:rPr>
        <w:tab/>
      </w:r>
      <w:bookmarkEnd w:id="16"/>
      <w:bookmarkEnd w:id="17"/>
      <w:r w:rsidR="00C14A87">
        <w:rPr>
          <w:rFonts w:cs="Arial"/>
        </w:rPr>
        <w:t>Friday 01 August 2025</w:t>
      </w:r>
      <w:r w:rsidR="007C6575">
        <w:rPr>
          <w:rFonts w:cs="Arial"/>
        </w:rPr>
        <w:t xml:space="preserve"> </w:t>
      </w:r>
    </w:p>
    <w:sectPr w:rsidR="008864C2" w:rsidRPr="00364D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16B9E" w14:textId="77777777" w:rsidR="00E420A7" w:rsidRDefault="00E420A7">
      <w:pPr>
        <w:spacing w:before="0" w:after="0" w:line="240" w:lineRule="auto"/>
      </w:pPr>
      <w:r>
        <w:separator/>
      </w:r>
    </w:p>
  </w:endnote>
  <w:endnote w:type="continuationSeparator" w:id="0">
    <w:p w14:paraId="05D139C0" w14:textId="77777777" w:rsidR="00E420A7" w:rsidRDefault="00E420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AB8C2" w14:textId="77777777" w:rsidR="00CD32A8" w:rsidRDefault="00565F8D" w:rsidP="00CD32A8">
    <w:pPr>
      <w:pStyle w:val="Footer"/>
      <w:spacing w:after="240"/>
    </w:pPr>
    <w:r w:rsidRPr="00750F09">
      <w:rPr>
        <w:noProof/>
      </w:rPr>
      <w:drawing>
        <wp:inline distT="0" distB="0" distL="0" distR="0" wp14:anchorId="456BB77F" wp14:editId="506B5BB4">
          <wp:extent cx="5715000" cy="95250"/>
          <wp:effectExtent l="0" t="0" r="0" b="0"/>
          <wp:docPr id="101151706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95250"/>
                  </a:xfrm>
                  <a:prstGeom prst="rect">
                    <a:avLst/>
                  </a:prstGeom>
                  <a:noFill/>
                  <a:ln>
                    <a:noFill/>
                  </a:ln>
                </pic:spPr>
              </pic:pic>
            </a:graphicData>
          </a:graphic>
        </wp:inline>
      </w:drawing>
    </w:r>
  </w:p>
  <w:p w14:paraId="551EBFD2" w14:textId="7CED5CA1" w:rsidR="00CD32A8" w:rsidRPr="00CD32A8" w:rsidRDefault="00CD32A8" w:rsidP="00CD32A8">
    <w:pPr>
      <w:pStyle w:val="Footer"/>
    </w:pPr>
    <w:r>
      <w:t>Department of Health</w:t>
    </w:r>
    <w:r w:rsidR="00710108">
      <w:t xml:space="preserve">, Disability </w:t>
    </w:r>
    <w:r>
      <w:t xml:space="preserve">and </w:t>
    </w:r>
    <w:r w:rsidR="00710108">
      <w:t>Ageing</w:t>
    </w:r>
    <w:r>
      <w:t xml:space="preserve"> – </w:t>
    </w:r>
    <w:r w:rsidRPr="00CD32A8">
      <w:rPr>
        <w:color w:val="ED7D31" w:themeColor="accent2"/>
      </w:rPr>
      <w:t>Applica</w:t>
    </w:r>
    <w:r w:rsidR="007D3B8E">
      <w:rPr>
        <w:color w:val="ED7D31" w:themeColor="accent2"/>
      </w:rPr>
      <w:t>nt</w:t>
    </w:r>
    <w:r w:rsidRPr="00CD32A8">
      <w:rPr>
        <w:color w:val="ED7D31" w:themeColor="accent2"/>
      </w:rPr>
      <w:t xml:space="preserve"> Kit </w:t>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9819B" w14:textId="77777777" w:rsidR="00A343AC" w:rsidRPr="00A343AC" w:rsidRDefault="00A343AC" w:rsidP="00A343AC">
    <w:pPr>
      <w:pStyle w:val="Footer"/>
      <w:jc w:val="left"/>
      <w:rPr>
        <w:b/>
        <w:bCs/>
        <w:sz w:val="28"/>
        <w:szCs w:val="28"/>
      </w:rPr>
    </w:pPr>
    <w:r w:rsidRPr="00A343AC">
      <w:rPr>
        <w:b/>
        <w:bCs/>
        <w:sz w:val="28"/>
        <w:szCs w:val="28"/>
      </w:rPr>
      <w:t>www.health.gov.au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E9687" w14:textId="77777777" w:rsidR="00E420A7" w:rsidRDefault="00E420A7">
      <w:pPr>
        <w:spacing w:before="0" w:after="0" w:line="240" w:lineRule="auto"/>
      </w:pPr>
      <w:r>
        <w:separator/>
      </w:r>
    </w:p>
  </w:footnote>
  <w:footnote w:type="continuationSeparator" w:id="0">
    <w:p w14:paraId="4C80A2F5" w14:textId="77777777" w:rsidR="00E420A7" w:rsidRDefault="00E420A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AAC09" w14:textId="1FEC195F" w:rsidR="00751A23" w:rsidRDefault="005D5CD8" w:rsidP="00934368">
    <w:pPr>
      <w:pStyle w:val="Header"/>
    </w:pPr>
    <w:r>
      <w:rPr>
        <w:noProof/>
      </w:rPr>
      <w:drawing>
        <wp:inline distT="0" distB="0" distL="0" distR="0" wp14:anchorId="36C58BB9" wp14:editId="07DC1DC1">
          <wp:extent cx="2790825" cy="847354"/>
          <wp:effectExtent l="0" t="0" r="0" b="0"/>
          <wp:docPr id="1690565639" name="Picture 1690565639"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565639" name="Picture 1690565639" descr="A black background with a black squar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2927" cy="869246"/>
                  </a:xfrm>
                  <a:prstGeom prst="rect">
                    <a:avLst/>
                  </a:prstGeom>
                  <a:noFill/>
                  <a:ln>
                    <a:noFill/>
                  </a:ln>
                </pic:spPr>
              </pic:pic>
            </a:graphicData>
          </a:graphic>
        </wp:inline>
      </w:drawing>
    </w:r>
  </w:p>
  <w:p w14:paraId="5E068D04" w14:textId="77777777" w:rsidR="00A343AC" w:rsidRDefault="00E40887" w:rsidP="00934368">
    <w:pPr>
      <w:pStyle w:val="Header"/>
    </w:pPr>
    <w:r>
      <w:rPr>
        <w:noProof/>
      </w:rPr>
      <w:drawing>
        <wp:anchor distT="0" distB="0" distL="114300" distR="114300" simplePos="0" relativeHeight="251659264" behindDoc="1" locked="0" layoutInCell="1" allowOverlap="1" wp14:anchorId="6AE60909" wp14:editId="1DBAF84D">
          <wp:simplePos x="0" y="0"/>
          <wp:positionH relativeFrom="page">
            <wp:posOffset>19050</wp:posOffset>
          </wp:positionH>
          <wp:positionV relativeFrom="margin">
            <wp:align>center</wp:align>
          </wp:positionV>
          <wp:extent cx="7560310" cy="2822575"/>
          <wp:effectExtent l="0" t="0" r="2540" b="0"/>
          <wp:wrapNone/>
          <wp:docPr id="396075485" name="Picture 34" descr="Graphical user interfac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Graphical user interface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2822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EE2"/>
    <w:multiLevelType w:val="hybridMultilevel"/>
    <w:tmpl w:val="01A0A97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 w15:restartNumberingAfterBreak="0">
    <w:nsid w:val="05664DB8"/>
    <w:multiLevelType w:val="hybridMultilevel"/>
    <w:tmpl w:val="BF9C6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730FAB"/>
    <w:multiLevelType w:val="hybridMultilevel"/>
    <w:tmpl w:val="76CC0F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C2107DF"/>
    <w:multiLevelType w:val="hybridMultilevel"/>
    <w:tmpl w:val="28603678"/>
    <w:lvl w:ilvl="0" w:tplc="FFFFFFFF">
      <w:start w:val="1"/>
      <w:numFmt w:val="bullet"/>
      <w:lvlText w:val=""/>
      <w:lvlJc w:val="left"/>
      <w:pPr>
        <w:ind w:left="360" w:hanging="360"/>
      </w:pPr>
      <w:rPr>
        <w:rFonts w:ascii="Symbol" w:hAnsi="Symbol" w:hint="default"/>
      </w:rPr>
    </w:lvl>
    <w:lvl w:ilvl="1" w:tplc="8FE4C07E">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86713A"/>
    <w:multiLevelType w:val="hybridMultilevel"/>
    <w:tmpl w:val="3C98E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4F1B58"/>
    <w:multiLevelType w:val="hybridMultilevel"/>
    <w:tmpl w:val="47202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376B45"/>
    <w:multiLevelType w:val="hybridMultilevel"/>
    <w:tmpl w:val="FE28D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EF1E63"/>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45107E"/>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9D6B65"/>
    <w:multiLevelType w:val="hybridMultilevel"/>
    <w:tmpl w:val="BB5C4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E0319C"/>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197457"/>
    <w:multiLevelType w:val="hybridMultilevel"/>
    <w:tmpl w:val="E870D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48472F"/>
    <w:multiLevelType w:val="multilevel"/>
    <w:tmpl w:val="11D8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F664FF"/>
    <w:multiLevelType w:val="hybridMultilevel"/>
    <w:tmpl w:val="BF166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D27A06"/>
    <w:multiLevelType w:val="hybridMultilevel"/>
    <w:tmpl w:val="82EE4F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BF6BAD"/>
    <w:multiLevelType w:val="hybridMultilevel"/>
    <w:tmpl w:val="2C0E9D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6B90D0F"/>
    <w:multiLevelType w:val="multilevel"/>
    <w:tmpl w:val="5F7C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055BF9"/>
    <w:multiLevelType w:val="hybridMultilevel"/>
    <w:tmpl w:val="706434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A447573"/>
    <w:multiLevelType w:val="hybridMultilevel"/>
    <w:tmpl w:val="40C41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9D4843"/>
    <w:multiLevelType w:val="hybridMultilevel"/>
    <w:tmpl w:val="FFFFFFFF"/>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464228"/>
    <w:multiLevelType w:val="hybridMultilevel"/>
    <w:tmpl w:val="8570B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BB772B"/>
    <w:multiLevelType w:val="hybridMultilevel"/>
    <w:tmpl w:val="144E382E"/>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CB5533"/>
    <w:multiLevelType w:val="hybridMultilevel"/>
    <w:tmpl w:val="BD062C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8201C2F"/>
    <w:multiLevelType w:val="hybridMultilevel"/>
    <w:tmpl w:val="FFFFFFFF"/>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7F1055"/>
    <w:multiLevelType w:val="hybridMultilevel"/>
    <w:tmpl w:val="8D300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BD5837"/>
    <w:multiLevelType w:val="hybridMultilevel"/>
    <w:tmpl w:val="98C8AA18"/>
    <w:lvl w:ilvl="0" w:tplc="0C090001">
      <w:start w:val="1"/>
      <w:numFmt w:val="bullet"/>
      <w:lvlText w:val=""/>
      <w:lvlJc w:val="left"/>
      <w:pPr>
        <w:ind w:left="720" w:hanging="360"/>
      </w:pPr>
      <w:rPr>
        <w:rFonts w:ascii="Symbol" w:hAnsi="Symbol" w:hint="default"/>
      </w:rPr>
    </w:lvl>
    <w:lvl w:ilvl="1" w:tplc="CF2EAC46">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542F5E"/>
    <w:multiLevelType w:val="hybridMultilevel"/>
    <w:tmpl w:val="A762D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357630"/>
    <w:multiLevelType w:val="hybridMultilevel"/>
    <w:tmpl w:val="7C0EB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0808A7"/>
    <w:multiLevelType w:val="multilevel"/>
    <w:tmpl w:val="571AD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5A2B17"/>
    <w:multiLevelType w:val="hybridMultilevel"/>
    <w:tmpl w:val="A4D87A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89E2401"/>
    <w:multiLevelType w:val="hybridMultilevel"/>
    <w:tmpl w:val="CF9C2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8741815">
    <w:abstractNumId w:val="23"/>
  </w:num>
  <w:num w:numId="2" w16cid:durableId="868908963">
    <w:abstractNumId w:val="8"/>
  </w:num>
  <w:num w:numId="3" w16cid:durableId="1369843316">
    <w:abstractNumId w:val="7"/>
  </w:num>
  <w:num w:numId="4" w16cid:durableId="1785690930">
    <w:abstractNumId w:val="10"/>
  </w:num>
  <w:num w:numId="5" w16cid:durableId="52506704">
    <w:abstractNumId w:val="19"/>
  </w:num>
  <w:num w:numId="6" w16cid:durableId="1378622541">
    <w:abstractNumId w:val="24"/>
  </w:num>
  <w:num w:numId="7" w16cid:durableId="390815489">
    <w:abstractNumId w:val="27"/>
  </w:num>
  <w:num w:numId="8" w16cid:durableId="1942949129">
    <w:abstractNumId w:val="20"/>
  </w:num>
  <w:num w:numId="9" w16cid:durableId="1583686691">
    <w:abstractNumId w:val="1"/>
  </w:num>
  <w:num w:numId="10" w16cid:durableId="2105805711">
    <w:abstractNumId w:val="5"/>
  </w:num>
  <w:num w:numId="11" w16cid:durableId="822628021">
    <w:abstractNumId w:val="14"/>
  </w:num>
  <w:num w:numId="12" w16cid:durableId="503325622">
    <w:abstractNumId w:val="15"/>
  </w:num>
  <w:num w:numId="13" w16cid:durableId="1255943541">
    <w:abstractNumId w:val="2"/>
  </w:num>
  <w:num w:numId="14" w16cid:durableId="996498677">
    <w:abstractNumId w:val="29"/>
  </w:num>
  <w:num w:numId="15" w16cid:durableId="733888954">
    <w:abstractNumId w:val="17"/>
  </w:num>
  <w:num w:numId="16" w16cid:durableId="2011710836">
    <w:abstractNumId w:val="18"/>
  </w:num>
  <w:num w:numId="17" w16cid:durableId="1200822919">
    <w:abstractNumId w:val="26"/>
  </w:num>
  <w:num w:numId="18" w16cid:durableId="1577937207">
    <w:abstractNumId w:val="28"/>
  </w:num>
  <w:num w:numId="19" w16cid:durableId="351298076">
    <w:abstractNumId w:val="3"/>
  </w:num>
  <w:num w:numId="20" w16cid:durableId="159582903">
    <w:abstractNumId w:val="6"/>
  </w:num>
  <w:num w:numId="21" w16cid:durableId="407505680">
    <w:abstractNumId w:val="25"/>
  </w:num>
  <w:num w:numId="22" w16cid:durableId="281348291">
    <w:abstractNumId w:val="0"/>
  </w:num>
  <w:num w:numId="23" w16cid:durableId="481122299">
    <w:abstractNumId w:val="4"/>
  </w:num>
  <w:num w:numId="24" w16cid:durableId="809250705">
    <w:abstractNumId w:val="22"/>
  </w:num>
  <w:num w:numId="25" w16cid:durableId="1024359188">
    <w:abstractNumId w:val="21"/>
  </w:num>
  <w:num w:numId="26" w16cid:durableId="333412038">
    <w:abstractNumId w:val="12"/>
  </w:num>
  <w:num w:numId="27" w16cid:durableId="2003895674">
    <w:abstractNumId w:val="16"/>
  </w:num>
  <w:num w:numId="28" w16cid:durableId="1071928131">
    <w:abstractNumId w:val="30"/>
  </w:num>
  <w:num w:numId="29" w16cid:durableId="1592927107">
    <w:abstractNumId w:val="9"/>
  </w:num>
  <w:num w:numId="30" w16cid:durableId="1390347985">
    <w:abstractNumId w:val="13"/>
  </w:num>
  <w:num w:numId="31" w16cid:durableId="18389554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4C2"/>
    <w:rsid w:val="000018CB"/>
    <w:rsid w:val="00005497"/>
    <w:rsid w:val="00015AD8"/>
    <w:rsid w:val="000162FD"/>
    <w:rsid w:val="00017374"/>
    <w:rsid w:val="00017C64"/>
    <w:rsid w:val="00023D7A"/>
    <w:rsid w:val="00025CFB"/>
    <w:rsid w:val="0002626A"/>
    <w:rsid w:val="00033562"/>
    <w:rsid w:val="00036336"/>
    <w:rsid w:val="00037B14"/>
    <w:rsid w:val="00037CEB"/>
    <w:rsid w:val="00045609"/>
    <w:rsid w:val="000579CA"/>
    <w:rsid w:val="0006404E"/>
    <w:rsid w:val="00064D58"/>
    <w:rsid w:val="00067227"/>
    <w:rsid w:val="00067378"/>
    <w:rsid w:val="00070217"/>
    <w:rsid w:val="0007046C"/>
    <w:rsid w:val="000850A1"/>
    <w:rsid w:val="00086587"/>
    <w:rsid w:val="000871AA"/>
    <w:rsid w:val="000907EB"/>
    <w:rsid w:val="00093A41"/>
    <w:rsid w:val="0009497B"/>
    <w:rsid w:val="000A0EDF"/>
    <w:rsid w:val="000A3111"/>
    <w:rsid w:val="000A4429"/>
    <w:rsid w:val="000C0D57"/>
    <w:rsid w:val="000C1F8C"/>
    <w:rsid w:val="000C2296"/>
    <w:rsid w:val="000C5F85"/>
    <w:rsid w:val="000C74E1"/>
    <w:rsid w:val="000C7FF5"/>
    <w:rsid w:val="000D0C95"/>
    <w:rsid w:val="000D3F88"/>
    <w:rsid w:val="000D494C"/>
    <w:rsid w:val="000D4B3A"/>
    <w:rsid w:val="000D7727"/>
    <w:rsid w:val="000D7E16"/>
    <w:rsid w:val="000E0C68"/>
    <w:rsid w:val="000F1BD6"/>
    <w:rsid w:val="000F7CAD"/>
    <w:rsid w:val="001004E9"/>
    <w:rsid w:val="0010485E"/>
    <w:rsid w:val="00105C56"/>
    <w:rsid w:val="001132D8"/>
    <w:rsid w:val="00121FAF"/>
    <w:rsid w:val="00124F59"/>
    <w:rsid w:val="0012669A"/>
    <w:rsid w:val="001300C6"/>
    <w:rsid w:val="00130A9F"/>
    <w:rsid w:val="00130F27"/>
    <w:rsid w:val="00130F30"/>
    <w:rsid w:val="00131F12"/>
    <w:rsid w:val="00136CC8"/>
    <w:rsid w:val="00137EAA"/>
    <w:rsid w:val="00142DFF"/>
    <w:rsid w:val="001436CD"/>
    <w:rsid w:val="0014473C"/>
    <w:rsid w:val="00147447"/>
    <w:rsid w:val="001521B8"/>
    <w:rsid w:val="00153821"/>
    <w:rsid w:val="001543FF"/>
    <w:rsid w:val="00155610"/>
    <w:rsid w:val="00156224"/>
    <w:rsid w:val="00165E59"/>
    <w:rsid w:val="00181A30"/>
    <w:rsid w:val="001822C1"/>
    <w:rsid w:val="00182DAC"/>
    <w:rsid w:val="001838D7"/>
    <w:rsid w:val="00190C25"/>
    <w:rsid w:val="00191234"/>
    <w:rsid w:val="00195FC7"/>
    <w:rsid w:val="001A39E8"/>
    <w:rsid w:val="001A50D3"/>
    <w:rsid w:val="001A546A"/>
    <w:rsid w:val="001A5920"/>
    <w:rsid w:val="001A6B7C"/>
    <w:rsid w:val="001B2CAE"/>
    <w:rsid w:val="001B2F4A"/>
    <w:rsid w:val="001B38A4"/>
    <w:rsid w:val="001C26A5"/>
    <w:rsid w:val="001C405F"/>
    <w:rsid w:val="001C5736"/>
    <w:rsid w:val="001C5EDD"/>
    <w:rsid w:val="001D0CDD"/>
    <w:rsid w:val="001D141E"/>
    <w:rsid w:val="001D2C9E"/>
    <w:rsid w:val="001D4452"/>
    <w:rsid w:val="001D4798"/>
    <w:rsid w:val="001D5879"/>
    <w:rsid w:val="001F2F78"/>
    <w:rsid w:val="001F3DAA"/>
    <w:rsid w:val="0020143C"/>
    <w:rsid w:val="00216D05"/>
    <w:rsid w:val="00217D1A"/>
    <w:rsid w:val="00220137"/>
    <w:rsid w:val="00220C40"/>
    <w:rsid w:val="002228DD"/>
    <w:rsid w:val="00222D6C"/>
    <w:rsid w:val="00231603"/>
    <w:rsid w:val="00232DC3"/>
    <w:rsid w:val="002367F1"/>
    <w:rsid w:val="0023680B"/>
    <w:rsid w:val="0024053F"/>
    <w:rsid w:val="00242069"/>
    <w:rsid w:val="00253121"/>
    <w:rsid w:val="00254279"/>
    <w:rsid w:val="00257511"/>
    <w:rsid w:val="00260BC4"/>
    <w:rsid w:val="00261BDC"/>
    <w:rsid w:val="00263DE2"/>
    <w:rsid w:val="00265201"/>
    <w:rsid w:val="0026676D"/>
    <w:rsid w:val="00267AA0"/>
    <w:rsid w:val="0027144B"/>
    <w:rsid w:val="00273CA0"/>
    <w:rsid w:val="00282932"/>
    <w:rsid w:val="00283906"/>
    <w:rsid w:val="00283B27"/>
    <w:rsid w:val="00286E8D"/>
    <w:rsid w:val="00290B1F"/>
    <w:rsid w:val="00292739"/>
    <w:rsid w:val="002A010E"/>
    <w:rsid w:val="002A1415"/>
    <w:rsid w:val="002B0C69"/>
    <w:rsid w:val="002B6F76"/>
    <w:rsid w:val="002B7017"/>
    <w:rsid w:val="002D5301"/>
    <w:rsid w:val="002D57FF"/>
    <w:rsid w:val="002D75FD"/>
    <w:rsid w:val="002E0179"/>
    <w:rsid w:val="002E431E"/>
    <w:rsid w:val="002F2957"/>
    <w:rsid w:val="002F5766"/>
    <w:rsid w:val="002F7B12"/>
    <w:rsid w:val="002F7BD5"/>
    <w:rsid w:val="00302D35"/>
    <w:rsid w:val="00305405"/>
    <w:rsid w:val="00306BBA"/>
    <w:rsid w:val="00313079"/>
    <w:rsid w:val="0031355B"/>
    <w:rsid w:val="0031779C"/>
    <w:rsid w:val="003224E6"/>
    <w:rsid w:val="00330B5A"/>
    <w:rsid w:val="003358E0"/>
    <w:rsid w:val="00341B6B"/>
    <w:rsid w:val="0034419C"/>
    <w:rsid w:val="003454AA"/>
    <w:rsid w:val="0034552C"/>
    <w:rsid w:val="00351A27"/>
    <w:rsid w:val="0035546B"/>
    <w:rsid w:val="0036080C"/>
    <w:rsid w:val="00364A53"/>
    <w:rsid w:val="00364D72"/>
    <w:rsid w:val="00365FA0"/>
    <w:rsid w:val="003667BD"/>
    <w:rsid w:val="003673FF"/>
    <w:rsid w:val="0037046B"/>
    <w:rsid w:val="00372571"/>
    <w:rsid w:val="00376095"/>
    <w:rsid w:val="00380A81"/>
    <w:rsid w:val="003819A7"/>
    <w:rsid w:val="00381EC9"/>
    <w:rsid w:val="00382058"/>
    <w:rsid w:val="00384929"/>
    <w:rsid w:val="00384F98"/>
    <w:rsid w:val="00386A46"/>
    <w:rsid w:val="00394AAF"/>
    <w:rsid w:val="00397219"/>
    <w:rsid w:val="00397DDE"/>
    <w:rsid w:val="003A0EAF"/>
    <w:rsid w:val="003A3960"/>
    <w:rsid w:val="003A40C3"/>
    <w:rsid w:val="003B232B"/>
    <w:rsid w:val="003B3ACA"/>
    <w:rsid w:val="003B58F9"/>
    <w:rsid w:val="003B72D3"/>
    <w:rsid w:val="003C268A"/>
    <w:rsid w:val="003C2E0A"/>
    <w:rsid w:val="003D1C6E"/>
    <w:rsid w:val="003D6DAB"/>
    <w:rsid w:val="003E4E74"/>
    <w:rsid w:val="003E5382"/>
    <w:rsid w:val="003F3354"/>
    <w:rsid w:val="003F46DF"/>
    <w:rsid w:val="003F7A2B"/>
    <w:rsid w:val="0040263B"/>
    <w:rsid w:val="00403010"/>
    <w:rsid w:val="004062B8"/>
    <w:rsid w:val="00407F77"/>
    <w:rsid w:val="00412048"/>
    <w:rsid w:val="00413F04"/>
    <w:rsid w:val="00416E7B"/>
    <w:rsid w:val="004178B1"/>
    <w:rsid w:val="00420B7E"/>
    <w:rsid w:val="0042419C"/>
    <w:rsid w:val="004261EA"/>
    <w:rsid w:val="004273F9"/>
    <w:rsid w:val="0043148A"/>
    <w:rsid w:val="00441811"/>
    <w:rsid w:val="004427DF"/>
    <w:rsid w:val="00447AB3"/>
    <w:rsid w:val="00447AE0"/>
    <w:rsid w:val="0045373F"/>
    <w:rsid w:val="0045701E"/>
    <w:rsid w:val="00466064"/>
    <w:rsid w:val="004662E5"/>
    <w:rsid w:val="00471CFC"/>
    <w:rsid w:val="00473F8D"/>
    <w:rsid w:val="004768CE"/>
    <w:rsid w:val="00480D91"/>
    <w:rsid w:val="00490F24"/>
    <w:rsid w:val="0049234D"/>
    <w:rsid w:val="00493798"/>
    <w:rsid w:val="004943FD"/>
    <w:rsid w:val="00495B5B"/>
    <w:rsid w:val="00497873"/>
    <w:rsid w:val="004A2AB7"/>
    <w:rsid w:val="004A3106"/>
    <w:rsid w:val="004A4033"/>
    <w:rsid w:val="004A4C55"/>
    <w:rsid w:val="004A567A"/>
    <w:rsid w:val="004A5768"/>
    <w:rsid w:val="004A7A5F"/>
    <w:rsid w:val="004B0DD7"/>
    <w:rsid w:val="004C373C"/>
    <w:rsid w:val="004C4C87"/>
    <w:rsid w:val="004C7F6C"/>
    <w:rsid w:val="004D2EFF"/>
    <w:rsid w:val="004D3114"/>
    <w:rsid w:val="004D5A4B"/>
    <w:rsid w:val="004E32D7"/>
    <w:rsid w:val="004E4428"/>
    <w:rsid w:val="004E5C72"/>
    <w:rsid w:val="004E686E"/>
    <w:rsid w:val="004F1E6F"/>
    <w:rsid w:val="004F33AB"/>
    <w:rsid w:val="004F3B18"/>
    <w:rsid w:val="0050200B"/>
    <w:rsid w:val="00506CAF"/>
    <w:rsid w:val="00506E79"/>
    <w:rsid w:val="0051534B"/>
    <w:rsid w:val="005155C3"/>
    <w:rsid w:val="00523996"/>
    <w:rsid w:val="005277EC"/>
    <w:rsid w:val="00527985"/>
    <w:rsid w:val="005303A7"/>
    <w:rsid w:val="00533663"/>
    <w:rsid w:val="00533825"/>
    <w:rsid w:val="005443AA"/>
    <w:rsid w:val="00545681"/>
    <w:rsid w:val="00545A26"/>
    <w:rsid w:val="0055089B"/>
    <w:rsid w:val="00551C2C"/>
    <w:rsid w:val="00552524"/>
    <w:rsid w:val="00565F8D"/>
    <w:rsid w:val="00575FF5"/>
    <w:rsid w:val="005824D7"/>
    <w:rsid w:val="005847DF"/>
    <w:rsid w:val="00590DDF"/>
    <w:rsid w:val="005A0ED2"/>
    <w:rsid w:val="005A449D"/>
    <w:rsid w:val="005A48B5"/>
    <w:rsid w:val="005A4F53"/>
    <w:rsid w:val="005A5315"/>
    <w:rsid w:val="005A7451"/>
    <w:rsid w:val="005B021B"/>
    <w:rsid w:val="005B0225"/>
    <w:rsid w:val="005B0CDD"/>
    <w:rsid w:val="005B1D01"/>
    <w:rsid w:val="005C02FF"/>
    <w:rsid w:val="005C1D15"/>
    <w:rsid w:val="005C5556"/>
    <w:rsid w:val="005C6F00"/>
    <w:rsid w:val="005C7866"/>
    <w:rsid w:val="005D5CD8"/>
    <w:rsid w:val="005D769B"/>
    <w:rsid w:val="005D7E0C"/>
    <w:rsid w:val="005E4EAE"/>
    <w:rsid w:val="005E7E79"/>
    <w:rsid w:val="005F16EB"/>
    <w:rsid w:val="005F6988"/>
    <w:rsid w:val="00601972"/>
    <w:rsid w:val="0060645C"/>
    <w:rsid w:val="006074F0"/>
    <w:rsid w:val="00620764"/>
    <w:rsid w:val="006223B8"/>
    <w:rsid w:val="0062443F"/>
    <w:rsid w:val="00630642"/>
    <w:rsid w:val="00630B2C"/>
    <w:rsid w:val="00636DD1"/>
    <w:rsid w:val="0064208C"/>
    <w:rsid w:val="00642179"/>
    <w:rsid w:val="00646D13"/>
    <w:rsid w:val="0065108E"/>
    <w:rsid w:val="006514D2"/>
    <w:rsid w:val="0065303E"/>
    <w:rsid w:val="0065316E"/>
    <w:rsid w:val="0065392C"/>
    <w:rsid w:val="00654B51"/>
    <w:rsid w:val="00656413"/>
    <w:rsid w:val="006638ED"/>
    <w:rsid w:val="0067219C"/>
    <w:rsid w:val="006729CD"/>
    <w:rsid w:val="006746EE"/>
    <w:rsid w:val="006757D5"/>
    <w:rsid w:val="00677696"/>
    <w:rsid w:val="00683228"/>
    <w:rsid w:val="006877BD"/>
    <w:rsid w:val="006931BF"/>
    <w:rsid w:val="00696918"/>
    <w:rsid w:val="00697582"/>
    <w:rsid w:val="006A3FA9"/>
    <w:rsid w:val="006B13A7"/>
    <w:rsid w:val="006B164E"/>
    <w:rsid w:val="006B3F60"/>
    <w:rsid w:val="006B3FE6"/>
    <w:rsid w:val="006B42D5"/>
    <w:rsid w:val="006B703C"/>
    <w:rsid w:val="006C15AF"/>
    <w:rsid w:val="006C46E5"/>
    <w:rsid w:val="006C7674"/>
    <w:rsid w:val="006D1950"/>
    <w:rsid w:val="006D328B"/>
    <w:rsid w:val="006D771C"/>
    <w:rsid w:val="006D7E4A"/>
    <w:rsid w:val="006E1527"/>
    <w:rsid w:val="006E1618"/>
    <w:rsid w:val="006E3B3B"/>
    <w:rsid w:val="006E660A"/>
    <w:rsid w:val="006E66DC"/>
    <w:rsid w:val="006E72D4"/>
    <w:rsid w:val="006F1DAC"/>
    <w:rsid w:val="006F4B20"/>
    <w:rsid w:val="006F6F60"/>
    <w:rsid w:val="00704221"/>
    <w:rsid w:val="007050B2"/>
    <w:rsid w:val="00710108"/>
    <w:rsid w:val="00712689"/>
    <w:rsid w:val="007170BC"/>
    <w:rsid w:val="007240D0"/>
    <w:rsid w:val="00724426"/>
    <w:rsid w:val="00732508"/>
    <w:rsid w:val="007332CB"/>
    <w:rsid w:val="007350D5"/>
    <w:rsid w:val="00740830"/>
    <w:rsid w:val="0074214A"/>
    <w:rsid w:val="00742FAA"/>
    <w:rsid w:val="00743523"/>
    <w:rsid w:val="0074405F"/>
    <w:rsid w:val="00746ED1"/>
    <w:rsid w:val="007506CE"/>
    <w:rsid w:val="00750F09"/>
    <w:rsid w:val="00751A23"/>
    <w:rsid w:val="00752CCB"/>
    <w:rsid w:val="0075451E"/>
    <w:rsid w:val="00754631"/>
    <w:rsid w:val="00754F3C"/>
    <w:rsid w:val="0075561A"/>
    <w:rsid w:val="00755B01"/>
    <w:rsid w:val="00762471"/>
    <w:rsid w:val="00765E9F"/>
    <w:rsid w:val="00765FAF"/>
    <w:rsid w:val="00767066"/>
    <w:rsid w:val="00767BDD"/>
    <w:rsid w:val="00775A2E"/>
    <w:rsid w:val="00775A9C"/>
    <w:rsid w:val="007769CE"/>
    <w:rsid w:val="00776F53"/>
    <w:rsid w:val="00781FA2"/>
    <w:rsid w:val="007828A5"/>
    <w:rsid w:val="0078394D"/>
    <w:rsid w:val="00787195"/>
    <w:rsid w:val="0079266D"/>
    <w:rsid w:val="00792F1C"/>
    <w:rsid w:val="00795969"/>
    <w:rsid w:val="007A278A"/>
    <w:rsid w:val="007A3EE9"/>
    <w:rsid w:val="007A4BA2"/>
    <w:rsid w:val="007A6100"/>
    <w:rsid w:val="007B1680"/>
    <w:rsid w:val="007C467C"/>
    <w:rsid w:val="007C607B"/>
    <w:rsid w:val="007C60EE"/>
    <w:rsid w:val="007C6575"/>
    <w:rsid w:val="007C7842"/>
    <w:rsid w:val="007D05EE"/>
    <w:rsid w:val="007D3269"/>
    <w:rsid w:val="007D3B8E"/>
    <w:rsid w:val="007E2425"/>
    <w:rsid w:val="007E5B91"/>
    <w:rsid w:val="007E5E40"/>
    <w:rsid w:val="007F09E0"/>
    <w:rsid w:val="007F3A9E"/>
    <w:rsid w:val="008004D6"/>
    <w:rsid w:val="00804D76"/>
    <w:rsid w:val="00807F56"/>
    <w:rsid w:val="00810CA5"/>
    <w:rsid w:val="00815DE2"/>
    <w:rsid w:val="00825874"/>
    <w:rsid w:val="00827071"/>
    <w:rsid w:val="008270B3"/>
    <w:rsid w:val="00827541"/>
    <w:rsid w:val="0083110C"/>
    <w:rsid w:val="00833017"/>
    <w:rsid w:val="00841850"/>
    <w:rsid w:val="00850E46"/>
    <w:rsid w:val="008543AD"/>
    <w:rsid w:val="00855AE6"/>
    <w:rsid w:val="00855F73"/>
    <w:rsid w:val="00857D41"/>
    <w:rsid w:val="00861652"/>
    <w:rsid w:val="00864267"/>
    <w:rsid w:val="00866BCB"/>
    <w:rsid w:val="00876C8E"/>
    <w:rsid w:val="00881E58"/>
    <w:rsid w:val="008864C2"/>
    <w:rsid w:val="00886A59"/>
    <w:rsid w:val="00890FCB"/>
    <w:rsid w:val="00892283"/>
    <w:rsid w:val="008944EB"/>
    <w:rsid w:val="008954B9"/>
    <w:rsid w:val="00895578"/>
    <w:rsid w:val="00895F67"/>
    <w:rsid w:val="008A1090"/>
    <w:rsid w:val="008A7DBD"/>
    <w:rsid w:val="008B023D"/>
    <w:rsid w:val="008B21F6"/>
    <w:rsid w:val="008B3C3F"/>
    <w:rsid w:val="008B3FAE"/>
    <w:rsid w:val="008B7B4A"/>
    <w:rsid w:val="008C2E45"/>
    <w:rsid w:val="008C42C5"/>
    <w:rsid w:val="008C7EDF"/>
    <w:rsid w:val="008D2F65"/>
    <w:rsid w:val="008D5E78"/>
    <w:rsid w:val="008E36F3"/>
    <w:rsid w:val="008E4D5D"/>
    <w:rsid w:val="008E6B8D"/>
    <w:rsid w:val="008E7014"/>
    <w:rsid w:val="008F0F6F"/>
    <w:rsid w:val="008F3409"/>
    <w:rsid w:val="008F3812"/>
    <w:rsid w:val="008F75B2"/>
    <w:rsid w:val="009013F3"/>
    <w:rsid w:val="00901764"/>
    <w:rsid w:val="00901FD6"/>
    <w:rsid w:val="0090235A"/>
    <w:rsid w:val="009069BB"/>
    <w:rsid w:val="009128FF"/>
    <w:rsid w:val="00917796"/>
    <w:rsid w:val="009211D0"/>
    <w:rsid w:val="009245D6"/>
    <w:rsid w:val="00934368"/>
    <w:rsid w:val="009349B3"/>
    <w:rsid w:val="00935183"/>
    <w:rsid w:val="009358F6"/>
    <w:rsid w:val="00935B06"/>
    <w:rsid w:val="00941456"/>
    <w:rsid w:val="009428C0"/>
    <w:rsid w:val="0095131F"/>
    <w:rsid w:val="00952224"/>
    <w:rsid w:val="00952D11"/>
    <w:rsid w:val="009538ED"/>
    <w:rsid w:val="0095461A"/>
    <w:rsid w:val="00954671"/>
    <w:rsid w:val="0095616F"/>
    <w:rsid w:val="009576AE"/>
    <w:rsid w:val="0095796E"/>
    <w:rsid w:val="00961958"/>
    <w:rsid w:val="00962373"/>
    <w:rsid w:val="00964041"/>
    <w:rsid w:val="00967EA5"/>
    <w:rsid w:val="0097173C"/>
    <w:rsid w:val="00974361"/>
    <w:rsid w:val="0097532E"/>
    <w:rsid w:val="00986A03"/>
    <w:rsid w:val="00992C62"/>
    <w:rsid w:val="009931A7"/>
    <w:rsid w:val="00995AF8"/>
    <w:rsid w:val="00995F7C"/>
    <w:rsid w:val="009A01E9"/>
    <w:rsid w:val="009A0414"/>
    <w:rsid w:val="009A17F9"/>
    <w:rsid w:val="009A3899"/>
    <w:rsid w:val="009A70F9"/>
    <w:rsid w:val="009A7F6D"/>
    <w:rsid w:val="009B013A"/>
    <w:rsid w:val="009B43BC"/>
    <w:rsid w:val="009C0F6D"/>
    <w:rsid w:val="009D1899"/>
    <w:rsid w:val="009D21B8"/>
    <w:rsid w:val="009E381B"/>
    <w:rsid w:val="009E4329"/>
    <w:rsid w:val="009E7B67"/>
    <w:rsid w:val="009F4BD8"/>
    <w:rsid w:val="009F5CA8"/>
    <w:rsid w:val="00A04017"/>
    <w:rsid w:val="00A062BC"/>
    <w:rsid w:val="00A23CD8"/>
    <w:rsid w:val="00A24CEF"/>
    <w:rsid w:val="00A25F3E"/>
    <w:rsid w:val="00A33B3C"/>
    <w:rsid w:val="00A343AC"/>
    <w:rsid w:val="00A353A8"/>
    <w:rsid w:val="00A40638"/>
    <w:rsid w:val="00A40A95"/>
    <w:rsid w:val="00A44D19"/>
    <w:rsid w:val="00A47330"/>
    <w:rsid w:val="00A523DF"/>
    <w:rsid w:val="00A54F39"/>
    <w:rsid w:val="00A60958"/>
    <w:rsid w:val="00A73339"/>
    <w:rsid w:val="00A74A75"/>
    <w:rsid w:val="00A76B80"/>
    <w:rsid w:val="00A82C40"/>
    <w:rsid w:val="00A86010"/>
    <w:rsid w:val="00A86CFE"/>
    <w:rsid w:val="00A91304"/>
    <w:rsid w:val="00A91455"/>
    <w:rsid w:val="00A91570"/>
    <w:rsid w:val="00A96288"/>
    <w:rsid w:val="00AA2BFE"/>
    <w:rsid w:val="00AA5FA7"/>
    <w:rsid w:val="00AA689D"/>
    <w:rsid w:val="00AA7932"/>
    <w:rsid w:val="00AB0D1E"/>
    <w:rsid w:val="00AB1C5A"/>
    <w:rsid w:val="00AB5F9D"/>
    <w:rsid w:val="00AC568B"/>
    <w:rsid w:val="00AE4DC4"/>
    <w:rsid w:val="00AF0ED1"/>
    <w:rsid w:val="00AF2745"/>
    <w:rsid w:val="00B0170E"/>
    <w:rsid w:val="00B07B84"/>
    <w:rsid w:val="00B104B7"/>
    <w:rsid w:val="00B12396"/>
    <w:rsid w:val="00B131AB"/>
    <w:rsid w:val="00B135C3"/>
    <w:rsid w:val="00B1460F"/>
    <w:rsid w:val="00B150DC"/>
    <w:rsid w:val="00B2033E"/>
    <w:rsid w:val="00B22219"/>
    <w:rsid w:val="00B24239"/>
    <w:rsid w:val="00B25722"/>
    <w:rsid w:val="00B30C20"/>
    <w:rsid w:val="00B33284"/>
    <w:rsid w:val="00B3433A"/>
    <w:rsid w:val="00B34E2D"/>
    <w:rsid w:val="00B40B0E"/>
    <w:rsid w:val="00B41878"/>
    <w:rsid w:val="00B438B9"/>
    <w:rsid w:val="00B43F8F"/>
    <w:rsid w:val="00B4535D"/>
    <w:rsid w:val="00B45B99"/>
    <w:rsid w:val="00B46171"/>
    <w:rsid w:val="00B46A32"/>
    <w:rsid w:val="00B47655"/>
    <w:rsid w:val="00B51DE9"/>
    <w:rsid w:val="00B556AF"/>
    <w:rsid w:val="00B74B06"/>
    <w:rsid w:val="00B81E71"/>
    <w:rsid w:val="00B8735C"/>
    <w:rsid w:val="00B878E5"/>
    <w:rsid w:val="00B91455"/>
    <w:rsid w:val="00B91AD2"/>
    <w:rsid w:val="00BA01EA"/>
    <w:rsid w:val="00BA175D"/>
    <w:rsid w:val="00BA7330"/>
    <w:rsid w:val="00BB1357"/>
    <w:rsid w:val="00BB213B"/>
    <w:rsid w:val="00BB2210"/>
    <w:rsid w:val="00BB2DCE"/>
    <w:rsid w:val="00BB5FB1"/>
    <w:rsid w:val="00BC347B"/>
    <w:rsid w:val="00BC36A2"/>
    <w:rsid w:val="00BC57FD"/>
    <w:rsid w:val="00BC6EF2"/>
    <w:rsid w:val="00BC6F91"/>
    <w:rsid w:val="00BD07F4"/>
    <w:rsid w:val="00BD20A6"/>
    <w:rsid w:val="00BD2BC2"/>
    <w:rsid w:val="00BD51BD"/>
    <w:rsid w:val="00BD5626"/>
    <w:rsid w:val="00BD6E17"/>
    <w:rsid w:val="00BE25A3"/>
    <w:rsid w:val="00BE75BE"/>
    <w:rsid w:val="00BF1152"/>
    <w:rsid w:val="00BF340D"/>
    <w:rsid w:val="00BF3970"/>
    <w:rsid w:val="00BF4372"/>
    <w:rsid w:val="00BF6380"/>
    <w:rsid w:val="00BF7714"/>
    <w:rsid w:val="00C0748F"/>
    <w:rsid w:val="00C11568"/>
    <w:rsid w:val="00C1397F"/>
    <w:rsid w:val="00C14A87"/>
    <w:rsid w:val="00C1648F"/>
    <w:rsid w:val="00C209C7"/>
    <w:rsid w:val="00C21A75"/>
    <w:rsid w:val="00C225CA"/>
    <w:rsid w:val="00C2372A"/>
    <w:rsid w:val="00C24958"/>
    <w:rsid w:val="00C26E33"/>
    <w:rsid w:val="00C274E8"/>
    <w:rsid w:val="00C30C89"/>
    <w:rsid w:val="00C350BB"/>
    <w:rsid w:val="00C36E7D"/>
    <w:rsid w:val="00C422D4"/>
    <w:rsid w:val="00C54221"/>
    <w:rsid w:val="00C56FC4"/>
    <w:rsid w:val="00C6176C"/>
    <w:rsid w:val="00C623CD"/>
    <w:rsid w:val="00C668BF"/>
    <w:rsid w:val="00C673D2"/>
    <w:rsid w:val="00C74374"/>
    <w:rsid w:val="00C76F22"/>
    <w:rsid w:val="00C76FA7"/>
    <w:rsid w:val="00C86C14"/>
    <w:rsid w:val="00C86E72"/>
    <w:rsid w:val="00C86F17"/>
    <w:rsid w:val="00C910E2"/>
    <w:rsid w:val="00C91A2E"/>
    <w:rsid w:val="00C91C2D"/>
    <w:rsid w:val="00C94A03"/>
    <w:rsid w:val="00C94A0B"/>
    <w:rsid w:val="00C95979"/>
    <w:rsid w:val="00CA1EA5"/>
    <w:rsid w:val="00CA4239"/>
    <w:rsid w:val="00CA5451"/>
    <w:rsid w:val="00CA6A5D"/>
    <w:rsid w:val="00CA72E3"/>
    <w:rsid w:val="00CA7386"/>
    <w:rsid w:val="00CB19C4"/>
    <w:rsid w:val="00CB1ABF"/>
    <w:rsid w:val="00CB3D8C"/>
    <w:rsid w:val="00CB4A7A"/>
    <w:rsid w:val="00CB6BA8"/>
    <w:rsid w:val="00CB6FD2"/>
    <w:rsid w:val="00CB7A8B"/>
    <w:rsid w:val="00CC0217"/>
    <w:rsid w:val="00CC079E"/>
    <w:rsid w:val="00CC0A7A"/>
    <w:rsid w:val="00CC31F2"/>
    <w:rsid w:val="00CD2886"/>
    <w:rsid w:val="00CD32A8"/>
    <w:rsid w:val="00CD7C83"/>
    <w:rsid w:val="00CE66DC"/>
    <w:rsid w:val="00CE7872"/>
    <w:rsid w:val="00CF0428"/>
    <w:rsid w:val="00CF3EF3"/>
    <w:rsid w:val="00CF7B30"/>
    <w:rsid w:val="00D01C1B"/>
    <w:rsid w:val="00D05072"/>
    <w:rsid w:val="00D12DC6"/>
    <w:rsid w:val="00D15651"/>
    <w:rsid w:val="00D412FC"/>
    <w:rsid w:val="00D515F4"/>
    <w:rsid w:val="00D51CD4"/>
    <w:rsid w:val="00D53AAB"/>
    <w:rsid w:val="00D53E39"/>
    <w:rsid w:val="00D54C79"/>
    <w:rsid w:val="00D5671A"/>
    <w:rsid w:val="00D57635"/>
    <w:rsid w:val="00D644CB"/>
    <w:rsid w:val="00D67237"/>
    <w:rsid w:val="00D76355"/>
    <w:rsid w:val="00D77885"/>
    <w:rsid w:val="00D8077A"/>
    <w:rsid w:val="00D818D6"/>
    <w:rsid w:val="00D82FB7"/>
    <w:rsid w:val="00D85C11"/>
    <w:rsid w:val="00D86036"/>
    <w:rsid w:val="00D86916"/>
    <w:rsid w:val="00D8708C"/>
    <w:rsid w:val="00D91752"/>
    <w:rsid w:val="00D93DF1"/>
    <w:rsid w:val="00DA2ADB"/>
    <w:rsid w:val="00DA4739"/>
    <w:rsid w:val="00DA7428"/>
    <w:rsid w:val="00DB0520"/>
    <w:rsid w:val="00DB60CF"/>
    <w:rsid w:val="00DC0283"/>
    <w:rsid w:val="00DC1B9B"/>
    <w:rsid w:val="00DC2081"/>
    <w:rsid w:val="00DC4C94"/>
    <w:rsid w:val="00DD1361"/>
    <w:rsid w:val="00DD207D"/>
    <w:rsid w:val="00DD2ACC"/>
    <w:rsid w:val="00DD5B06"/>
    <w:rsid w:val="00DD6D1E"/>
    <w:rsid w:val="00DE51D7"/>
    <w:rsid w:val="00DE68E9"/>
    <w:rsid w:val="00DF0167"/>
    <w:rsid w:val="00DF0DD3"/>
    <w:rsid w:val="00DF1204"/>
    <w:rsid w:val="00DF146E"/>
    <w:rsid w:val="00DF1D14"/>
    <w:rsid w:val="00DF246A"/>
    <w:rsid w:val="00DF474A"/>
    <w:rsid w:val="00DF6AFF"/>
    <w:rsid w:val="00E009EA"/>
    <w:rsid w:val="00E01D99"/>
    <w:rsid w:val="00E02A90"/>
    <w:rsid w:val="00E04526"/>
    <w:rsid w:val="00E04996"/>
    <w:rsid w:val="00E07620"/>
    <w:rsid w:val="00E10E24"/>
    <w:rsid w:val="00E12346"/>
    <w:rsid w:val="00E13904"/>
    <w:rsid w:val="00E17A08"/>
    <w:rsid w:val="00E24F29"/>
    <w:rsid w:val="00E32AF4"/>
    <w:rsid w:val="00E406BE"/>
    <w:rsid w:val="00E40887"/>
    <w:rsid w:val="00E420A7"/>
    <w:rsid w:val="00E420F2"/>
    <w:rsid w:val="00E470C3"/>
    <w:rsid w:val="00E50C2F"/>
    <w:rsid w:val="00E53D24"/>
    <w:rsid w:val="00E619D7"/>
    <w:rsid w:val="00E65043"/>
    <w:rsid w:val="00E6568C"/>
    <w:rsid w:val="00E6681D"/>
    <w:rsid w:val="00E7295D"/>
    <w:rsid w:val="00E73022"/>
    <w:rsid w:val="00E75C4E"/>
    <w:rsid w:val="00E804A2"/>
    <w:rsid w:val="00E8080A"/>
    <w:rsid w:val="00E815F7"/>
    <w:rsid w:val="00E81C2C"/>
    <w:rsid w:val="00E81CFF"/>
    <w:rsid w:val="00E854EB"/>
    <w:rsid w:val="00E879D2"/>
    <w:rsid w:val="00E9019F"/>
    <w:rsid w:val="00E9768E"/>
    <w:rsid w:val="00EA31C1"/>
    <w:rsid w:val="00EA6611"/>
    <w:rsid w:val="00EB3DF0"/>
    <w:rsid w:val="00EB4193"/>
    <w:rsid w:val="00EC3C86"/>
    <w:rsid w:val="00EC5645"/>
    <w:rsid w:val="00EC57F1"/>
    <w:rsid w:val="00ED13DF"/>
    <w:rsid w:val="00EE1331"/>
    <w:rsid w:val="00EE1F60"/>
    <w:rsid w:val="00EE7604"/>
    <w:rsid w:val="00EE7B13"/>
    <w:rsid w:val="00EF2748"/>
    <w:rsid w:val="00EF5A49"/>
    <w:rsid w:val="00EF66C1"/>
    <w:rsid w:val="00F07561"/>
    <w:rsid w:val="00F11950"/>
    <w:rsid w:val="00F134B6"/>
    <w:rsid w:val="00F13FEB"/>
    <w:rsid w:val="00F14A95"/>
    <w:rsid w:val="00F15078"/>
    <w:rsid w:val="00F163F5"/>
    <w:rsid w:val="00F268B0"/>
    <w:rsid w:val="00F269E8"/>
    <w:rsid w:val="00F32C20"/>
    <w:rsid w:val="00F34D0F"/>
    <w:rsid w:val="00F41244"/>
    <w:rsid w:val="00F42558"/>
    <w:rsid w:val="00F45156"/>
    <w:rsid w:val="00F45B48"/>
    <w:rsid w:val="00F45D99"/>
    <w:rsid w:val="00F472F6"/>
    <w:rsid w:val="00F4745A"/>
    <w:rsid w:val="00F50C00"/>
    <w:rsid w:val="00F52F2A"/>
    <w:rsid w:val="00F52FFF"/>
    <w:rsid w:val="00F5326A"/>
    <w:rsid w:val="00F534C9"/>
    <w:rsid w:val="00F62ABA"/>
    <w:rsid w:val="00F71128"/>
    <w:rsid w:val="00F75F5C"/>
    <w:rsid w:val="00F824CB"/>
    <w:rsid w:val="00F82A6C"/>
    <w:rsid w:val="00F91163"/>
    <w:rsid w:val="00F92FB0"/>
    <w:rsid w:val="00F97819"/>
    <w:rsid w:val="00FA36D0"/>
    <w:rsid w:val="00FA3BE8"/>
    <w:rsid w:val="00FA671F"/>
    <w:rsid w:val="00FC2F08"/>
    <w:rsid w:val="00FC3BD3"/>
    <w:rsid w:val="00FC3DCA"/>
    <w:rsid w:val="00FC462D"/>
    <w:rsid w:val="00FC4C6C"/>
    <w:rsid w:val="00FE07B8"/>
    <w:rsid w:val="00FE14A0"/>
    <w:rsid w:val="00FE280B"/>
    <w:rsid w:val="00FE6C72"/>
    <w:rsid w:val="00FF09A6"/>
    <w:rsid w:val="00FF09DD"/>
    <w:rsid w:val="00FF4016"/>
    <w:rsid w:val="00FF45BC"/>
    <w:rsid w:val="00FF70D6"/>
    <w:rsid w:val="00FF73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6139C7"/>
  <w14:defaultImageDpi w14:val="0"/>
  <w15:docId w15:val="{0857413B-23B6-4175-A1A8-2CD40021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864C2"/>
    <w:pPr>
      <w:spacing w:before="120" w:after="120" w:line="276" w:lineRule="auto"/>
    </w:pPr>
    <w:rPr>
      <w:rFonts w:ascii="Arial" w:hAnsi="Arial" w:cs="Times New Roman"/>
      <w:color w:val="000000" w:themeColor="text1"/>
      <w:szCs w:val="24"/>
    </w:rPr>
  </w:style>
  <w:style w:type="paragraph" w:styleId="Heading1">
    <w:name w:val="heading 1"/>
    <w:basedOn w:val="Normal"/>
    <w:next w:val="Normal"/>
    <w:link w:val="Heading1Char"/>
    <w:uiPriority w:val="9"/>
    <w:qFormat/>
    <w:rsid w:val="008864C2"/>
    <w:pPr>
      <w:keepNext/>
      <w:spacing w:before="240" w:after="60" w:line="240" w:lineRule="auto"/>
      <w:outlineLvl w:val="0"/>
    </w:pPr>
    <w:rPr>
      <w:rFonts w:cs="Arial"/>
      <w:b/>
      <w:bCs/>
      <w:color w:val="3F4A75"/>
      <w:kern w:val="28"/>
      <w:sz w:val="44"/>
      <w:szCs w:val="36"/>
    </w:rPr>
  </w:style>
  <w:style w:type="paragraph" w:styleId="Heading2">
    <w:name w:val="heading 2"/>
    <w:basedOn w:val="Normal"/>
    <w:next w:val="Normal"/>
    <w:link w:val="Heading2Char"/>
    <w:uiPriority w:val="9"/>
    <w:qFormat/>
    <w:rsid w:val="008864C2"/>
    <w:pPr>
      <w:keepNext/>
      <w:spacing w:before="240" w:after="60" w:line="240" w:lineRule="auto"/>
      <w:outlineLvl w:val="1"/>
    </w:pPr>
    <w:rPr>
      <w:rFonts w:cs="Arial"/>
      <w:b/>
      <w:bCs/>
      <w:iCs/>
      <w:color w:val="35818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864C2"/>
    <w:rPr>
      <w:rFonts w:ascii="Arial" w:hAnsi="Arial" w:cs="Arial"/>
      <w:b/>
      <w:bCs/>
      <w:color w:val="3F4A75"/>
      <w:kern w:val="28"/>
      <w:sz w:val="36"/>
      <w:szCs w:val="36"/>
    </w:rPr>
  </w:style>
  <w:style w:type="character" w:customStyle="1" w:styleId="Heading2Char">
    <w:name w:val="Heading 2 Char"/>
    <w:basedOn w:val="DefaultParagraphFont"/>
    <w:link w:val="Heading2"/>
    <w:uiPriority w:val="9"/>
    <w:locked/>
    <w:rsid w:val="008864C2"/>
    <w:rPr>
      <w:rFonts w:ascii="Arial" w:hAnsi="Arial" w:cs="Arial"/>
      <w:b/>
      <w:bCs/>
      <w:iCs/>
      <w:color w:val="358189"/>
      <w:sz w:val="28"/>
      <w:szCs w:val="28"/>
    </w:rPr>
  </w:style>
  <w:style w:type="paragraph" w:styleId="Subtitle">
    <w:name w:val="Subtitle"/>
    <w:basedOn w:val="Normal"/>
    <w:next w:val="Normal"/>
    <w:link w:val="SubtitleChar"/>
    <w:uiPriority w:val="11"/>
    <w:qFormat/>
    <w:rsid w:val="008864C2"/>
    <w:pPr>
      <w:numPr>
        <w:ilvl w:val="1"/>
      </w:numPr>
      <w:spacing w:after="60" w:line="240" w:lineRule="auto"/>
    </w:pPr>
    <w:rPr>
      <w:rFonts w:eastAsiaTheme="majorEastAsia"/>
      <w:iCs/>
      <w:color w:val="3F4A75"/>
      <w:spacing w:val="15"/>
      <w:sz w:val="40"/>
    </w:rPr>
  </w:style>
  <w:style w:type="character" w:customStyle="1" w:styleId="SubtitleChar">
    <w:name w:val="Subtitle Char"/>
    <w:basedOn w:val="DefaultParagraphFont"/>
    <w:link w:val="Subtitle"/>
    <w:uiPriority w:val="11"/>
    <w:locked/>
    <w:rsid w:val="008864C2"/>
    <w:rPr>
      <w:rFonts w:ascii="Arial" w:eastAsiaTheme="majorEastAsia" w:hAnsi="Arial" w:cs="Times New Roman"/>
      <w:iCs/>
      <w:color w:val="3F4A75"/>
      <w:spacing w:val="15"/>
      <w:sz w:val="24"/>
      <w:szCs w:val="24"/>
    </w:rPr>
  </w:style>
  <w:style w:type="paragraph" w:styleId="Title">
    <w:name w:val="Title"/>
    <w:basedOn w:val="Normal"/>
    <w:next w:val="Normal"/>
    <w:link w:val="TitleChar"/>
    <w:uiPriority w:val="10"/>
    <w:qFormat/>
    <w:rsid w:val="008864C2"/>
    <w:pPr>
      <w:spacing w:before="2160" w:line="240" w:lineRule="auto"/>
      <w:contextualSpacing/>
    </w:pPr>
    <w:rPr>
      <w:rFonts w:eastAsiaTheme="majorEastAsia"/>
      <w:b/>
      <w:color w:val="3F4A75"/>
      <w:kern w:val="28"/>
      <w:sz w:val="48"/>
      <w:szCs w:val="52"/>
    </w:rPr>
  </w:style>
  <w:style w:type="character" w:customStyle="1" w:styleId="TitleChar">
    <w:name w:val="Title Char"/>
    <w:basedOn w:val="DefaultParagraphFont"/>
    <w:link w:val="Title"/>
    <w:uiPriority w:val="10"/>
    <w:locked/>
    <w:rsid w:val="008864C2"/>
    <w:rPr>
      <w:rFonts w:ascii="Arial" w:eastAsiaTheme="majorEastAsia" w:hAnsi="Arial" w:cs="Times New Roman"/>
      <w:b/>
      <w:color w:val="3F4A75"/>
      <w:kern w:val="28"/>
      <w:sz w:val="52"/>
      <w:szCs w:val="52"/>
    </w:rPr>
  </w:style>
  <w:style w:type="paragraph" w:styleId="NoSpacing">
    <w:name w:val="No Spacing"/>
    <w:uiPriority w:val="1"/>
    <w:rsid w:val="008864C2"/>
    <w:pPr>
      <w:spacing w:before="60" w:after="60" w:line="240" w:lineRule="auto"/>
    </w:pPr>
    <w:rPr>
      <w:rFonts w:ascii="Arial" w:hAnsi="Arial" w:cs="Times New Roman"/>
      <w:color w:val="000000" w:themeColor="text1"/>
      <w:szCs w:val="24"/>
    </w:rPr>
  </w:style>
  <w:style w:type="paragraph" w:styleId="ListParagraph">
    <w:name w:val="List Paragraph"/>
    <w:aliases w:val="Recommendation,Paragraph 2,List Paragraph1,List Paragraph11,L,Body text,Bullet point,Bullet- First level,Figure_name,List NUmber,Listenabsatz1,NAST Quote,Numbered Indented Text,lp1,standard lewis,Bullet Point,Bulletr List Paragraph"/>
    <w:basedOn w:val="Normal"/>
    <w:link w:val="ListParagraphChar"/>
    <w:uiPriority w:val="34"/>
    <w:qFormat/>
    <w:rsid w:val="008864C2"/>
    <w:pPr>
      <w:ind w:left="720"/>
      <w:contextualSpacing/>
    </w:pPr>
  </w:style>
  <w:style w:type="paragraph" w:styleId="Header">
    <w:name w:val="header"/>
    <w:basedOn w:val="Normal"/>
    <w:link w:val="HeaderChar"/>
    <w:uiPriority w:val="99"/>
    <w:qFormat/>
    <w:rsid w:val="008864C2"/>
    <w:pPr>
      <w:tabs>
        <w:tab w:val="center" w:pos="4513"/>
        <w:tab w:val="right" w:pos="9026"/>
      </w:tabs>
      <w:spacing w:before="0" w:after="0" w:line="240" w:lineRule="auto"/>
    </w:pPr>
    <w:rPr>
      <w:color w:val="auto"/>
    </w:rPr>
  </w:style>
  <w:style w:type="character" w:customStyle="1" w:styleId="HeaderChar">
    <w:name w:val="Header Char"/>
    <w:basedOn w:val="DefaultParagraphFont"/>
    <w:link w:val="Header"/>
    <w:uiPriority w:val="99"/>
    <w:locked/>
    <w:rsid w:val="008864C2"/>
    <w:rPr>
      <w:rFonts w:ascii="Arial" w:hAnsi="Arial" w:cs="Times New Roman"/>
      <w:sz w:val="24"/>
      <w:szCs w:val="24"/>
    </w:rPr>
  </w:style>
  <w:style w:type="paragraph" w:styleId="Footer">
    <w:name w:val="footer"/>
    <w:basedOn w:val="Normal"/>
    <w:link w:val="FooterChar"/>
    <w:uiPriority w:val="99"/>
    <w:qFormat/>
    <w:rsid w:val="008864C2"/>
    <w:pPr>
      <w:tabs>
        <w:tab w:val="center" w:pos="0"/>
        <w:tab w:val="right" w:pos="9026"/>
      </w:tabs>
      <w:spacing w:before="0" w:after="0" w:line="240" w:lineRule="auto"/>
      <w:jc w:val="right"/>
    </w:pPr>
    <w:rPr>
      <w:color w:val="auto"/>
      <w:sz w:val="20"/>
    </w:rPr>
  </w:style>
  <w:style w:type="character" w:customStyle="1" w:styleId="FooterChar">
    <w:name w:val="Footer Char"/>
    <w:basedOn w:val="DefaultParagraphFont"/>
    <w:link w:val="Footer"/>
    <w:uiPriority w:val="99"/>
    <w:locked/>
    <w:rsid w:val="008864C2"/>
    <w:rPr>
      <w:rFonts w:ascii="Arial" w:hAnsi="Arial" w:cs="Times New Roman"/>
      <w:sz w:val="24"/>
      <w:szCs w:val="24"/>
    </w:rPr>
  </w:style>
  <w:style w:type="character" w:styleId="Hyperlink">
    <w:name w:val="Hyperlink"/>
    <w:basedOn w:val="DefaultParagraphFont"/>
    <w:uiPriority w:val="99"/>
    <w:qFormat/>
    <w:rsid w:val="008864C2"/>
    <w:rPr>
      <w:rFonts w:ascii="Arial" w:hAnsi="Arial" w:cs="Times New Roman"/>
      <w:b/>
      <w:color w:val="ED7D31" w:themeColor="accent2"/>
      <w:u w:val="single"/>
    </w:rPr>
  </w:style>
  <w:style w:type="table" w:customStyle="1" w:styleId="DepartmentofHealthtable">
    <w:name w:val="Department of Health table"/>
    <w:basedOn w:val="TableNormal"/>
    <w:uiPriority w:val="99"/>
    <w:rsid w:val="008864C2"/>
    <w:pPr>
      <w:spacing w:after="0" w:line="240" w:lineRule="auto"/>
    </w:pPr>
    <w:rPr>
      <w:rFonts w:ascii="Arial" w:hAnsi="Arial" w:cs="Times New Roman"/>
      <w:color w:val="FFFFFF" w:themeColor="background1"/>
      <w:szCs w:val="20"/>
      <w:lang w:eastAsia="en-AU"/>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cs="Times New Roman"/>
      </w:rPr>
      <w:tblPr/>
      <w:tcPr>
        <w:shd w:val="clear" w:color="auto" w:fill="44546A" w:themeFill="text2"/>
      </w:tcPr>
    </w:tblStylePr>
    <w:tblStylePr w:type="lastRow">
      <w:rPr>
        <w:rFonts w:ascii="Arial" w:hAnsi="Arial" w:cs="Times New Roman"/>
        <w:color w:val="000000" w:themeColor="text1"/>
      </w:rPr>
      <w:tblPr/>
      <w:tcPr>
        <w:shd w:val="clear" w:color="auto" w:fill="FFFFFF" w:themeFill="background1"/>
      </w:tcPr>
    </w:tblStylePr>
    <w:tblStylePr w:type="firstCol">
      <w:rPr>
        <w:rFonts w:cs="Times New Roman"/>
      </w:rPr>
      <w:tblPr/>
      <w:tcPr>
        <w:shd w:val="clear" w:color="auto" w:fill="FFFFFF" w:themeFill="background1"/>
      </w:tcPr>
    </w:tblStylePr>
    <w:tblStylePr w:type="band1Horz">
      <w:rPr>
        <w:rFonts w:cs="Times New Roman"/>
      </w:rPr>
      <w:tblPr/>
      <w:tcPr>
        <w:shd w:val="clear" w:color="auto" w:fill="FFFFFF" w:themeFill="background1"/>
      </w:tcPr>
    </w:tblStylePr>
    <w:tblStylePr w:type="band2Horz">
      <w:rPr>
        <w:rFonts w:cs="Times New Roman"/>
      </w:rPr>
      <w:tblPr/>
      <w:tcPr>
        <w:shd w:val="clear" w:color="auto" w:fill="FFFFFF" w:themeFill="background1"/>
      </w:tcPr>
    </w:tblStylePr>
  </w:style>
  <w:style w:type="character" w:customStyle="1" w:styleId="ListParagraphChar">
    <w:name w:val="List Paragraph Char"/>
    <w:aliases w:val="Recommendation Char,Paragraph 2 Char,List Paragraph1 Char,List Paragraph11 Char,L Char,Body text Char,Bullet point Char,Bullet- First level Char,Figure_name Char,List NUmber Char,Listenabsatz1 Char,NAST Quote Char,lp1 Char"/>
    <w:basedOn w:val="DefaultParagraphFont"/>
    <w:link w:val="ListParagraph"/>
    <w:uiPriority w:val="34"/>
    <w:locked/>
    <w:rsid w:val="008864C2"/>
    <w:rPr>
      <w:rFonts w:ascii="Arial" w:hAnsi="Arial" w:cs="Times New Roman"/>
      <w:color w:val="000000" w:themeColor="text1"/>
      <w:sz w:val="24"/>
      <w:szCs w:val="24"/>
    </w:rPr>
  </w:style>
  <w:style w:type="character" w:styleId="CommentReference">
    <w:name w:val="annotation reference"/>
    <w:basedOn w:val="DefaultParagraphFont"/>
    <w:uiPriority w:val="99"/>
    <w:semiHidden/>
    <w:unhideWhenUsed/>
    <w:rsid w:val="008864C2"/>
    <w:rPr>
      <w:rFonts w:cs="Times New Roman"/>
      <w:sz w:val="16"/>
      <w:szCs w:val="16"/>
    </w:rPr>
  </w:style>
  <w:style w:type="paragraph" w:styleId="CommentText">
    <w:name w:val="annotation text"/>
    <w:basedOn w:val="Normal"/>
    <w:link w:val="CommentTextChar"/>
    <w:uiPriority w:val="99"/>
    <w:unhideWhenUsed/>
    <w:rsid w:val="008864C2"/>
    <w:pPr>
      <w:spacing w:line="240" w:lineRule="auto"/>
    </w:pPr>
    <w:rPr>
      <w:sz w:val="20"/>
      <w:szCs w:val="20"/>
    </w:rPr>
  </w:style>
  <w:style w:type="character" w:customStyle="1" w:styleId="CommentTextChar">
    <w:name w:val="Comment Text Char"/>
    <w:basedOn w:val="DefaultParagraphFont"/>
    <w:link w:val="CommentText"/>
    <w:uiPriority w:val="99"/>
    <w:locked/>
    <w:rsid w:val="008864C2"/>
    <w:rPr>
      <w:rFonts w:ascii="Arial" w:hAnsi="Arial"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992C62"/>
    <w:rPr>
      <w:b/>
      <w:bCs/>
    </w:rPr>
  </w:style>
  <w:style w:type="character" w:customStyle="1" w:styleId="CommentSubjectChar">
    <w:name w:val="Comment Subject Char"/>
    <w:basedOn w:val="CommentTextChar"/>
    <w:link w:val="CommentSubject"/>
    <w:uiPriority w:val="99"/>
    <w:semiHidden/>
    <w:rsid w:val="00992C62"/>
    <w:rPr>
      <w:rFonts w:ascii="Arial" w:hAnsi="Arial" w:cs="Times New Roman"/>
      <w:b/>
      <w:bCs/>
      <w:color w:val="000000" w:themeColor="text1"/>
      <w:sz w:val="20"/>
      <w:szCs w:val="20"/>
    </w:rPr>
  </w:style>
  <w:style w:type="paragraph" w:styleId="Revision">
    <w:name w:val="Revision"/>
    <w:hidden/>
    <w:uiPriority w:val="99"/>
    <w:semiHidden/>
    <w:rsid w:val="00FC4C6C"/>
    <w:pPr>
      <w:spacing w:after="0" w:line="240" w:lineRule="auto"/>
    </w:pPr>
    <w:rPr>
      <w:rFonts w:ascii="Arial" w:hAnsi="Arial" w:cs="Times New Roman"/>
      <w:color w:val="000000" w:themeColor="text1"/>
      <w:szCs w:val="24"/>
    </w:rPr>
  </w:style>
  <w:style w:type="character" w:customStyle="1" w:styleId="normaltextrun">
    <w:name w:val="normaltextrun"/>
    <w:rsid w:val="000D3F88"/>
  </w:style>
  <w:style w:type="character" w:styleId="UnresolvedMention">
    <w:name w:val="Unresolved Mention"/>
    <w:basedOn w:val="DefaultParagraphFont"/>
    <w:uiPriority w:val="99"/>
    <w:semiHidden/>
    <w:unhideWhenUsed/>
    <w:rsid w:val="00850E46"/>
    <w:rPr>
      <w:color w:val="605E5C"/>
      <w:shd w:val="clear" w:color="auto" w:fill="E1DFDD"/>
    </w:rPr>
  </w:style>
  <w:style w:type="character" w:customStyle="1" w:styleId="eop">
    <w:name w:val="eop"/>
    <w:rsid w:val="00397219"/>
  </w:style>
  <w:style w:type="paragraph" w:styleId="NormalWeb">
    <w:name w:val="Normal (Web)"/>
    <w:basedOn w:val="Normal"/>
    <w:uiPriority w:val="99"/>
    <w:unhideWhenUsed/>
    <w:rsid w:val="002F7B12"/>
    <w:pPr>
      <w:spacing w:before="100" w:beforeAutospacing="1" w:after="100" w:afterAutospacing="1" w:line="240" w:lineRule="auto"/>
    </w:pPr>
    <w:rPr>
      <w:rFonts w:ascii="Times New Roman" w:hAnsi="Times New Roman"/>
      <w:color w:val="auto"/>
      <w:sz w:val="24"/>
      <w:lang w:eastAsia="en-AU"/>
    </w:rPr>
  </w:style>
  <w:style w:type="character" w:styleId="FollowedHyperlink">
    <w:name w:val="FollowedHyperlink"/>
    <w:basedOn w:val="DefaultParagraphFont"/>
    <w:uiPriority w:val="99"/>
    <w:semiHidden/>
    <w:unhideWhenUsed/>
    <w:rsid w:val="00191234"/>
    <w:rPr>
      <w:color w:val="954F72" w:themeColor="followedHyperlink"/>
      <w:u w:val="single"/>
    </w:rPr>
  </w:style>
  <w:style w:type="character" w:styleId="Strong">
    <w:name w:val="Strong"/>
    <w:basedOn w:val="DefaultParagraphFont"/>
    <w:uiPriority w:val="22"/>
    <w:qFormat/>
    <w:rsid w:val="009A0414"/>
    <w:rPr>
      <w:b/>
      <w:bCs/>
    </w:rPr>
  </w:style>
  <w:style w:type="character" w:customStyle="1" w:styleId="cf01">
    <w:name w:val="cf01"/>
    <w:basedOn w:val="DefaultParagraphFont"/>
    <w:rsid w:val="00D67237"/>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90267">
      <w:bodyDiv w:val="1"/>
      <w:marLeft w:val="0"/>
      <w:marRight w:val="0"/>
      <w:marTop w:val="0"/>
      <w:marBottom w:val="0"/>
      <w:divBdr>
        <w:top w:val="none" w:sz="0" w:space="0" w:color="auto"/>
        <w:left w:val="none" w:sz="0" w:space="0" w:color="auto"/>
        <w:bottom w:val="none" w:sz="0" w:space="0" w:color="auto"/>
        <w:right w:val="none" w:sz="0" w:space="0" w:color="auto"/>
      </w:divBdr>
    </w:div>
    <w:div w:id="271742367">
      <w:bodyDiv w:val="1"/>
      <w:marLeft w:val="0"/>
      <w:marRight w:val="0"/>
      <w:marTop w:val="0"/>
      <w:marBottom w:val="0"/>
      <w:divBdr>
        <w:top w:val="none" w:sz="0" w:space="0" w:color="auto"/>
        <w:left w:val="none" w:sz="0" w:space="0" w:color="auto"/>
        <w:bottom w:val="none" w:sz="0" w:space="0" w:color="auto"/>
        <w:right w:val="none" w:sz="0" w:space="0" w:color="auto"/>
      </w:divBdr>
    </w:div>
    <w:div w:id="839467018">
      <w:bodyDiv w:val="1"/>
      <w:marLeft w:val="0"/>
      <w:marRight w:val="0"/>
      <w:marTop w:val="0"/>
      <w:marBottom w:val="0"/>
      <w:divBdr>
        <w:top w:val="none" w:sz="0" w:space="0" w:color="auto"/>
        <w:left w:val="none" w:sz="0" w:space="0" w:color="auto"/>
        <w:bottom w:val="none" w:sz="0" w:space="0" w:color="auto"/>
        <w:right w:val="none" w:sz="0" w:space="0" w:color="auto"/>
      </w:divBdr>
    </w:div>
    <w:div w:id="846942184">
      <w:bodyDiv w:val="1"/>
      <w:marLeft w:val="0"/>
      <w:marRight w:val="0"/>
      <w:marTop w:val="0"/>
      <w:marBottom w:val="0"/>
      <w:divBdr>
        <w:top w:val="none" w:sz="0" w:space="0" w:color="auto"/>
        <w:left w:val="none" w:sz="0" w:space="0" w:color="auto"/>
        <w:bottom w:val="none" w:sz="0" w:space="0" w:color="auto"/>
        <w:right w:val="none" w:sz="0" w:space="0" w:color="auto"/>
      </w:divBdr>
    </w:div>
    <w:div w:id="1090854748">
      <w:bodyDiv w:val="1"/>
      <w:marLeft w:val="0"/>
      <w:marRight w:val="0"/>
      <w:marTop w:val="0"/>
      <w:marBottom w:val="0"/>
      <w:divBdr>
        <w:top w:val="none" w:sz="0" w:space="0" w:color="auto"/>
        <w:left w:val="none" w:sz="0" w:space="0" w:color="auto"/>
        <w:bottom w:val="none" w:sz="0" w:space="0" w:color="auto"/>
        <w:right w:val="none" w:sz="0" w:space="0" w:color="auto"/>
      </w:divBdr>
    </w:div>
    <w:div w:id="1312759103">
      <w:bodyDiv w:val="1"/>
      <w:marLeft w:val="0"/>
      <w:marRight w:val="0"/>
      <w:marTop w:val="0"/>
      <w:marBottom w:val="0"/>
      <w:divBdr>
        <w:top w:val="none" w:sz="0" w:space="0" w:color="auto"/>
        <w:left w:val="none" w:sz="0" w:space="0" w:color="auto"/>
        <w:bottom w:val="none" w:sz="0" w:space="0" w:color="auto"/>
        <w:right w:val="none" w:sz="0" w:space="0" w:color="auto"/>
      </w:divBdr>
    </w:div>
    <w:div w:id="1390956926">
      <w:bodyDiv w:val="1"/>
      <w:marLeft w:val="0"/>
      <w:marRight w:val="0"/>
      <w:marTop w:val="0"/>
      <w:marBottom w:val="0"/>
      <w:divBdr>
        <w:top w:val="none" w:sz="0" w:space="0" w:color="auto"/>
        <w:left w:val="none" w:sz="0" w:space="0" w:color="auto"/>
        <w:bottom w:val="none" w:sz="0" w:space="0" w:color="auto"/>
        <w:right w:val="none" w:sz="0" w:space="0" w:color="auto"/>
      </w:divBdr>
    </w:div>
    <w:div w:id="1419449397">
      <w:bodyDiv w:val="1"/>
      <w:marLeft w:val="0"/>
      <w:marRight w:val="0"/>
      <w:marTop w:val="0"/>
      <w:marBottom w:val="0"/>
      <w:divBdr>
        <w:top w:val="none" w:sz="0" w:space="0" w:color="auto"/>
        <w:left w:val="none" w:sz="0" w:space="0" w:color="auto"/>
        <w:bottom w:val="none" w:sz="0" w:space="0" w:color="auto"/>
        <w:right w:val="none" w:sz="0" w:space="0" w:color="auto"/>
      </w:divBdr>
    </w:div>
    <w:div w:id="1506937069">
      <w:bodyDiv w:val="1"/>
      <w:marLeft w:val="0"/>
      <w:marRight w:val="0"/>
      <w:marTop w:val="0"/>
      <w:marBottom w:val="0"/>
      <w:divBdr>
        <w:top w:val="none" w:sz="0" w:space="0" w:color="auto"/>
        <w:left w:val="none" w:sz="0" w:space="0" w:color="auto"/>
        <w:bottom w:val="none" w:sz="0" w:space="0" w:color="auto"/>
        <w:right w:val="none" w:sz="0" w:space="0" w:color="auto"/>
      </w:divBdr>
    </w:div>
    <w:div w:id="1673483888">
      <w:bodyDiv w:val="1"/>
      <w:marLeft w:val="0"/>
      <w:marRight w:val="0"/>
      <w:marTop w:val="0"/>
      <w:marBottom w:val="0"/>
      <w:divBdr>
        <w:top w:val="none" w:sz="0" w:space="0" w:color="auto"/>
        <w:left w:val="none" w:sz="0" w:space="0" w:color="auto"/>
        <w:bottom w:val="none" w:sz="0" w:space="0" w:color="auto"/>
        <w:right w:val="none" w:sz="0" w:space="0" w:color="auto"/>
      </w:divBdr>
    </w:div>
    <w:div w:id="174806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psc.gov.au/working-aps/aps-employees-and-managers/classifications/work-level-standards-senior-executive-serv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psc.gov.au/working-aps/aps-employees-and-managers/classifications/integrated-leadership-system-ils/ils-resources-profiles-comparatives-and-self-assessment/integrated-leadership-system-ils-ses-b3-profil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about-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psc.gov.au/recruitabilit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BC97B-6840-4470-B115-1C2C11FDA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1457</Words>
  <Characters>9393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Jamie</dc:creator>
  <cp:keywords/>
  <dc:description/>
  <cp:lastModifiedBy>Catherine Jennings</cp:lastModifiedBy>
  <cp:revision>2</cp:revision>
  <cp:lastPrinted>2024-11-25T03:05:00Z</cp:lastPrinted>
  <dcterms:created xsi:type="dcterms:W3CDTF">2025-07-07T23:45:00Z</dcterms:created>
  <dcterms:modified xsi:type="dcterms:W3CDTF">2025-07-07T23:45:00Z</dcterms:modified>
</cp:coreProperties>
</file>