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E7075" w14:textId="77777777" w:rsidR="004154E2" w:rsidRDefault="004154E2" w:rsidP="00B603C0"/>
    <w:p w14:paraId="7A4CE622" w14:textId="77777777" w:rsidR="00A517D7" w:rsidRDefault="005A0CFE" w:rsidP="00C3636A">
      <w:pPr>
        <w:pStyle w:val="Title"/>
      </w:pPr>
      <w:r w:rsidRPr="005A0CFE">
        <w:t>Candidate information pack</w:t>
      </w:r>
    </w:p>
    <w:p w14:paraId="732597F1" w14:textId="68C9B9F7" w:rsidR="005A0CFE" w:rsidRPr="005A0CFE" w:rsidRDefault="00810D06" w:rsidP="005A0CFE">
      <w:pPr>
        <w:pStyle w:val="Subtitle"/>
      </w:pPr>
      <w:r>
        <w:t>Board Chair</w:t>
      </w:r>
      <w:r w:rsidR="005A0CFE" w:rsidRPr="005A0CFE">
        <w:br/>
      </w:r>
      <w:r>
        <w:t>Food Standards Australia and New Zealand</w:t>
      </w:r>
    </w:p>
    <w:p w14:paraId="14AA7FC4" w14:textId="77777777" w:rsidR="005A0CFE" w:rsidRDefault="005A0CFE" w:rsidP="005A0CFE">
      <w:pPr>
        <w:jc w:val="center"/>
        <w:rPr>
          <w:b/>
        </w:rPr>
      </w:pPr>
    </w:p>
    <w:p w14:paraId="6BF434B4" w14:textId="77777777" w:rsidR="005A0CFE" w:rsidRDefault="005A0CFE" w:rsidP="005A0CFE">
      <w:pPr>
        <w:jc w:val="center"/>
        <w:rPr>
          <w:b/>
        </w:rPr>
      </w:pPr>
    </w:p>
    <w:p w14:paraId="1296C791" w14:textId="3607C934" w:rsidR="005A0CFE" w:rsidRPr="005A0CFE" w:rsidRDefault="005A0CFE" w:rsidP="005A0CFE">
      <w:pPr>
        <w:jc w:val="center"/>
        <w:rPr>
          <w:b/>
        </w:rPr>
      </w:pPr>
      <w:r w:rsidRPr="005A0CFE">
        <w:rPr>
          <w:b/>
        </w:rPr>
        <w:t xml:space="preserve">Reference No:  </w:t>
      </w:r>
      <w:r w:rsidR="00810D06">
        <w:rPr>
          <w:b/>
        </w:rPr>
        <w:t>1053</w:t>
      </w:r>
    </w:p>
    <w:p w14:paraId="3D72C7FD" w14:textId="07E81187" w:rsidR="005A0CFE" w:rsidRPr="005A0CFE" w:rsidRDefault="005A0CFE" w:rsidP="005A0CFE">
      <w:pPr>
        <w:jc w:val="center"/>
        <w:rPr>
          <w:b/>
        </w:rPr>
      </w:pPr>
      <w:r w:rsidRPr="005A0CFE">
        <w:rPr>
          <w:b/>
        </w:rPr>
        <w:t>Close date</w:t>
      </w:r>
      <w:r w:rsidRPr="00CA4E49">
        <w:rPr>
          <w:b/>
        </w:rPr>
        <w:t xml:space="preserve">: </w:t>
      </w:r>
      <w:r w:rsidR="00560670" w:rsidRPr="0086322C">
        <w:rPr>
          <w:b/>
        </w:rPr>
        <w:t>11.</w:t>
      </w:r>
      <w:r w:rsidR="0020795A" w:rsidRPr="0086322C">
        <w:rPr>
          <w:b/>
        </w:rPr>
        <w:t>30</w:t>
      </w:r>
      <w:r w:rsidRPr="0086322C">
        <w:rPr>
          <w:b/>
        </w:rPr>
        <w:t xml:space="preserve">pm AEST </w:t>
      </w:r>
      <w:r w:rsidR="00810D06" w:rsidRPr="0086322C">
        <w:rPr>
          <w:b/>
        </w:rPr>
        <w:t>Monday 18 May 2026</w:t>
      </w:r>
    </w:p>
    <w:p w14:paraId="776F053B" w14:textId="77777777" w:rsidR="00F83C98" w:rsidRDefault="00F83C98" w:rsidP="00C3636A"/>
    <w:p w14:paraId="79289DD8" w14:textId="77777777" w:rsidR="00F83C98" w:rsidRDefault="00F83C98">
      <w:r>
        <w:br w:type="page"/>
      </w:r>
    </w:p>
    <w:p w14:paraId="263C5996" w14:textId="0A6E1835" w:rsidR="005A0CFE" w:rsidRPr="005A0CFE" w:rsidRDefault="00810D06" w:rsidP="005A0CFE">
      <w:pPr>
        <w:pStyle w:val="Heading1"/>
      </w:pPr>
      <w:r>
        <w:lastRenderedPageBreak/>
        <w:t>Board Chair</w:t>
      </w:r>
    </w:p>
    <w:p w14:paraId="71AB5089" w14:textId="77777777" w:rsidR="005A0CFE" w:rsidRPr="005A0CFE" w:rsidRDefault="005A0CFE" w:rsidP="005A0CFE">
      <w:pPr>
        <w:pStyle w:val="Heading1"/>
      </w:pPr>
      <w:r w:rsidRPr="005A0CFE">
        <w:t>Position description</w:t>
      </w:r>
    </w:p>
    <w:p w14:paraId="543D9D4A" w14:textId="4C2E1D65" w:rsidR="00D63087" w:rsidRDefault="00D63087" w:rsidP="00D63087">
      <w:pPr>
        <w:pStyle w:val="Heading2"/>
      </w:pPr>
      <w:r w:rsidRPr="00D63087">
        <w:t>Position Overview</w:t>
      </w:r>
    </w:p>
    <w:tbl>
      <w:tblPr>
        <w:tblStyle w:val="EIGTable1"/>
        <w:tblW w:w="9845" w:type="dxa"/>
        <w:tblLook w:val="04A0" w:firstRow="1" w:lastRow="0" w:firstColumn="1" w:lastColumn="0" w:noHBand="0" w:noVBand="1"/>
      </w:tblPr>
      <w:tblGrid>
        <w:gridCol w:w="1528"/>
        <w:gridCol w:w="2937"/>
        <w:gridCol w:w="1417"/>
        <w:gridCol w:w="3963"/>
      </w:tblGrid>
      <w:tr w:rsidR="00810D06" w:rsidRPr="00F8163D" w14:paraId="70BB5021" w14:textId="77777777" w:rsidTr="00810D06">
        <w:tc>
          <w:tcPr>
            <w:tcW w:w="1528" w:type="dxa"/>
          </w:tcPr>
          <w:p w14:paraId="13A5FA85" w14:textId="77777777" w:rsidR="00810D06" w:rsidRPr="00580E7F" w:rsidRDefault="00810D06" w:rsidP="00F66A5B">
            <w:pPr>
              <w:rPr>
                <w:rStyle w:val="Strong"/>
                <w:b w:val="0"/>
                <w:bCs w:val="0"/>
              </w:rPr>
            </w:pPr>
            <w:r w:rsidRPr="00580E7F">
              <w:rPr>
                <w:rStyle w:val="Strong"/>
              </w:rPr>
              <w:t>Reports to:</w:t>
            </w:r>
          </w:p>
        </w:tc>
        <w:tc>
          <w:tcPr>
            <w:tcW w:w="8317" w:type="dxa"/>
            <w:gridSpan w:val="3"/>
          </w:tcPr>
          <w:p w14:paraId="29D88244" w14:textId="77777777" w:rsidR="00810D06" w:rsidRDefault="00810D06" w:rsidP="00F66A5B">
            <w:pPr>
              <w:rPr>
                <w:rFonts w:cstheme="minorHAnsi"/>
              </w:rPr>
            </w:pPr>
            <w:r>
              <w:rPr>
                <w:rFonts w:cstheme="minorHAnsi"/>
              </w:rPr>
              <w:t>T</w:t>
            </w:r>
            <w:r w:rsidRPr="00FC02E3">
              <w:rPr>
                <w:rFonts w:cstheme="minorHAnsi"/>
              </w:rPr>
              <w:t>he responsible Minister, in accordance with the F</w:t>
            </w:r>
            <w:r w:rsidRPr="00FC02E3">
              <w:rPr>
                <w:rFonts w:cstheme="minorHAnsi"/>
                <w:i/>
                <w:iCs/>
              </w:rPr>
              <w:t>ood Standards Australia New Zealand Act 1991</w:t>
            </w:r>
            <w:r w:rsidRPr="00FC02E3">
              <w:rPr>
                <w:rFonts w:cstheme="minorHAnsi"/>
              </w:rPr>
              <w:t xml:space="preserve"> and the </w:t>
            </w:r>
            <w:r w:rsidRPr="00FC02E3">
              <w:rPr>
                <w:rFonts w:cstheme="minorHAnsi"/>
                <w:i/>
                <w:iCs/>
              </w:rPr>
              <w:t>Public Governance, Performance and Accountability Act 2013</w:t>
            </w:r>
            <w:r w:rsidRPr="00FC02E3">
              <w:rPr>
                <w:rFonts w:cstheme="minorHAnsi"/>
              </w:rPr>
              <w:t xml:space="preserve"> (PGPA At).</w:t>
            </w:r>
          </w:p>
          <w:p w14:paraId="514C21D9" w14:textId="18780D9D" w:rsidR="00810D06" w:rsidRPr="00F8163D" w:rsidRDefault="00810D06" w:rsidP="00F66A5B">
            <w:pPr>
              <w:rPr>
                <w:b/>
                <w:bCs/>
              </w:rPr>
            </w:pPr>
          </w:p>
        </w:tc>
      </w:tr>
      <w:tr w:rsidR="0020795A" w:rsidRPr="00580E7F" w14:paraId="3F85E3A6" w14:textId="77777777" w:rsidTr="00810D06">
        <w:tc>
          <w:tcPr>
            <w:tcW w:w="1528" w:type="dxa"/>
          </w:tcPr>
          <w:p w14:paraId="5CFDFB12" w14:textId="77777777" w:rsidR="0020795A" w:rsidRPr="00580E7F" w:rsidRDefault="0020795A" w:rsidP="00F66A5B">
            <w:pPr>
              <w:rPr>
                <w:rStyle w:val="Strong"/>
                <w:b w:val="0"/>
                <w:bCs w:val="0"/>
              </w:rPr>
            </w:pPr>
            <w:r w:rsidRPr="00580E7F">
              <w:rPr>
                <w:rStyle w:val="Strong"/>
              </w:rPr>
              <w:t>Location:</w:t>
            </w:r>
          </w:p>
        </w:tc>
        <w:tc>
          <w:tcPr>
            <w:tcW w:w="3308" w:type="dxa"/>
          </w:tcPr>
          <w:p w14:paraId="0C0EBB8A" w14:textId="4B32C510" w:rsidR="0020795A" w:rsidRDefault="00810D06" w:rsidP="00810D06">
            <w:r w:rsidRPr="00810D06">
              <w:t>Any location within Australia or New Zealand</w:t>
            </w:r>
            <w:r>
              <w:t xml:space="preserve">. </w:t>
            </w:r>
            <w:r w:rsidRPr="00810D06">
              <w:t>The Board meets approximately eight times per year. Travel to Board meetings in Canberra and Wellington</w:t>
            </w:r>
          </w:p>
          <w:p w14:paraId="1695CFC3" w14:textId="343141B2" w:rsidR="00810D06" w:rsidRPr="0020795A" w:rsidRDefault="00810D06" w:rsidP="00810D06">
            <w:pPr>
              <w:rPr>
                <w:highlight w:val="yellow"/>
              </w:rPr>
            </w:pPr>
          </w:p>
        </w:tc>
        <w:tc>
          <w:tcPr>
            <w:tcW w:w="1417" w:type="dxa"/>
          </w:tcPr>
          <w:p w14:paraId="0C5026BD" w14:textId="77777777" w:rsidR="0020795A" w:rsidRPr="00580E7F" w:rsidRDefault="0020795A" w:rsidP="00F66A5B">
            <w:pPr>
              <w:rPr>
                <w:rStyle w:val="Strong"/>
              </w:rPr>
            </w:pPr>
            <w:r w:rsidRPr="00580E7F">
              <w:rPr>
                <w:rStyle w:val="Strong"/>
              </w:rPr>
              <w:t>Employment Type:</w:t>
            </w:r>
          </w:p>
        </w:tc>
        <w:tc>
          <w:tcPr>
            <w:tcW w:w="3592" w:type="dxa"/>
          </w:tcPr>
          <w:p w14:paraId="79EACB4B" w14:textId="3C8CD2EC" w:rsidR="0020795A" w:rsidRPr="00580E7F" w:rsidRDefault="00810D06" w:rsidP="00F66A5B">
            <w:r>
              <w:t>Part time</w:t>
            </w:r>
          </w:p>
        </w:tc>
      </w:tr>
      <w:tr w:rsidR="0086322C" w:rsidRPr="00580E7F" w14:paraId="3EBC9D70" w14:textId="77777777" w:rsidTr="00810D06">
        <w:tc>
          <w:tcPr>
            <w:tcW w:w="1528" w:type="dxa"/>
          </w:tcPr>
          <w:p w14:paraId="0E7B2442" w14:textId="77777777" w:rsidR="0086322C" w:rsidRPr="00580E7F" w:rsidRDefault="0086322C" w:rsidP="0086322C">
            <w:pPr>
              <w:rPr>
                <w:rStyle w:val="Strong"/>
                <w:b w:val="0"/>
                <w:bCs w:val="0"/>
              </w:rPr>
            </w:pPr>
            <w:r w:rsidRPr="00580E7F">
              <w:rPr>
                <w:rStyle w:val="Strong"/>
              </w:rPr>
              <w:t>Work Arrangement:</w:t>
            </w:r>
          </w:p>
        </w:tc>
        <w:tc>
          <w:tcPr>
            <w:tcW w:w="3308" w:type="dxa"/>
          </w:tcPr>
          <w:p w14:paraId="252AC05C" w14:textId="2F7D4E1F" w:rsidR="0086322C" w:rsidRPr="0020795A" w:rsidRDefault="0086322C" w:rsidP="00EB7412">
            <w:pPr>
              <w:rPr>
                <w:highlight w:val="yellow"/>
              </w:rPr>
            </w:pPr>
            <w:r w:rsidRPr="00810D06">
              <w:t>Specified term of a period up to 4 years</w:t>
            </w:r>
          </w:p>
        </w:tc>
        <w:tc>
          <w:tcPr>
            <w:tcW w:w="1417" w:type="dxa"/>
          </w:tcPr>
          <w:p w14:paraId="74224EBA" w14:textId="5B917CF7" w:rsidR="0086322C" w:rsidRPr="00580E7F" w:rsidRDefault="0086322C" w:rsidP="0086322C">
            <w:pPr>
              <w:rPr>
                <w:rStyle w:val="Strong"/>
              </w:rPr>
            </w:pPr>
            <w:r w:rsidRPr="00580E7F">
              <w:rPr>
                <w:rStyle w:val="Strong"/>
              </w:rPr>
              <w:t>Salary:</w:t>
            </w:r>
          </w:p>
        </w:tc>
        <w:tc>
          <w:tcPr>
            <w:tcW w:w="3592" w:type="dxa"/>
          </w:tcPr>
          <w:p w14:paraId="63333672" w14:textId="6B2DF25E" w:rsidR="0086322C" w:rsidRPr="00580E7F" w:rsidRDefault="0086322C" w:rsidP="0086322C">
            <w:r w:rsidRPr="0086322C">
              <w:t>Remuneration is set by the Remuneration Tribunal</w:t>
            </w:r>
            <w:r>
              <w:t>.</w:t>
            </w:r>
            <w:r w:rsidR="00F617DB">
              <w:t xml:space="preserve"> The current applicable fee for the Chair is $97,340. More information can be found here: </w:t>
            </w:r>
            <w:hyperlink r:id="rId8" w:history="1">
              <w:r w:rsidR="00F617DB" w:rsidRPr="00384F79">
                <w:rPr>
                  <w:rStyle w:val="Hyperlink"/>
                </w:rPr>
                <w:t>https://www.remtribunal.gov.au/document-library-search/remuneration-tribunal-remuneration-and-allowances-holders-part-time-public-office-determination-2025-compilation-no-5</w:t>
              </w:r>
            </w:hyperlink>
            <w:r w:rsidR="00F617DB">
              <w:t xml:space="preserve"> </w:t>
            </w:r>
          </w:p>
        </w:tc>
      </w:tr>
    </w:tbl>
    <w:p w14:paraId="5AC81418" w14:textId="77777777" w:rsidR="00D63087" w:rsidRPr="00D63087" w:rsidRDefault="00D63087" w:rsidP="0073448B">
      <w:pPr>
        <w:rPr>
          <w:bCs/>
        </w:rPr>
      </w:pPr>
    </w:p>
    <w:p w14:paraId="4F2435F4" w14:textId="77777777" w:rsidR="00810D06" w:rsidRPr="00810D06" w:rsidRDefault="00810D06" w:rsidP="00810D06">
      <w:pPr>
        <w:rPr>
          <w:rFonts w:eastAsiaTheme="majorEastAsia" w:cstheme="majorBidi"/>
          <w:b/>
          <w:color w:val="770033" w:themeColor="accent1" w:themeShade="BF"/>
          <w:szCs w:val="26"/>
        </w:rPr>
      </w:pPr>
      <w:r w:rsidRPr="00810D06">
        <w:rPr>
          <w:rFonts w:eastAsiaTheme="majorEastAsia" w:cstheme="majorBidi"/>
          <w:b/>
          <w:color w:val="770033" w:themeColor="accent1" w:themeShade="BF"/>
          <w:szCs w:val="26"/>
        </w:rPr>
        <w:t>Reporting</w:t>
      </w:r>
    </w:p>
    <w:p w14:paraId="3B36BFA3" w14:textId="77777777" w:rsidR="00810D06" w:rsidRDefault="00810D06" w:rsidP="00810D06">
      <w:pPr>
        <w:rPr>
          <w:rFonts w:cstheme="minorHAnsi"/>
        </w:rPr>
      </w:pPr>
      <w:r w:rsidRPr="00FC02E3">
        <w:rPr>
          <w:rFonts w:cstheme="minorHAnsi"/>
        </w:rPr>
        <w:t xml:space="preserve">The Chair is accountable to the Australian Government through the responsible Minister, in accordance with the </w:t>
      </w:r>
      <w:r w:rsidRPr="00C44228">
        <w:rPr>
          <w:rFonts w:cstheme="minorHAnsi"/>
          <w:i/>
          <w:iCs/>
        </w:rPr>
        <w:t>F</w:t>
      </w:r>
      <w:r w:rsidRPr="00FC02E3">
        <w:rPr>
          <w:rFonts w:cstheme="minorHAnsi"/>
          <w:i/>
          <w:iCs/>
        </w:rPr>
        <w:t>ood Standards Australia New Zealand Act 1991</w:t>
      </w:r>
      <w:r w:rsidRPr="00FC02E3">
        <w:rPr>
          <w:rFonts w:cstheme="minorHAnsi"/>
        </w:rPr>
        <w:t xml:space="preserve"> and the </w:t>
      </w:r>
      <w:r w:rsidRPr="00FC02E3">
        <w:rPr>
          <w:rFonts w:cstheme="minorHAnsi"/>
          <w:i/>
          <w:iCs/>
        </w:rPr>
        <w:t>Public Governance, Performance and Accountability Act 2013</w:t>
      </w:r>
      <w:r w:rsidRPr="00FC02E3">
        <w:rPr>
          <w:rFonts w:cstheme="minorHAnsi"/>
        </w:rPr>
        <w:t xml:space="preserve"> (PGPA Act).</w:t>
      </w:r>
    </w:p>
    <w:p w14:paraId="1E57C6A1" w14:textId="77777777" w:rsidR="00810D06" w:rsidRPr="00FC02E3" w:rsidRDefault="00810D06" w:rsidP="00810D06">
      <w:pPr>
        <w:rPr>
          <w:rFonts w:cstheme="minorHAnsi"/>
        </w:rPr>
      </w:pPr>
    </w:p>
    <w:p w14:paraId="3E629C91" w14:textId="77777777" w:rsidR="00810D06" w:rsidRPr="00810D06" w:rsidRDefault="00810D06" w:rsidP="00810D06">
      <w:pPr>
        <w:rPr>
          <w:rFonts w:eastAsiaTheme="majorEastAsia" w:cstheme="majorBidi"/>
          <w:b/>
          <w:color w:val="770033" w:themeColor="accent1" w:themeShade="BF"/>
          <w:szCs w:val="26"/>
        </w:rPr>
      </w:pPr>
      <w:r w:rsidRPr="00810D06">
        <w:rPr>
          <w:rFonts w:eastAsiaTheme="majorEastAsia" w:cstheme="majorBidi"/>
          <w:b/>
          <w:color w:val="770033" w:themeColor="accent1" w:themeShade="BF"/>
          <w:szCs w:val="26"/>
        </w:rPr>
        <w:t>Purpose of the Role</w:t>
      </w:r>
    </w:p>
    <w:p w14:paraId="3BF24448" w14:textId="24A4BA47" w:rsidR="00810D06" w:rsidRDefault="00810D06" w:rsidP="00810D06">
      <w:pPr>
        <w:rPr>
          <w:rFonts w:cstheme="minorHAnsi"/>
        </w:rPr>
      </w:pPr>
      <w:r w:rsidRPr="00FC02E3">
        <w:rPr>
          <w:rFonts w:cstheme="minorHAnsi"/>
        </w:rPr>
        <w:t xml:space="preserve">The Chair provides independent leadership of the </w:t>
      </w:r>
      <w:r w:rsidR="00C44228">
        <w:t>Food Standards Australia and New Zealand</w:t>
      </w:r>
      <w:r w:rsidR="00C44228" w:rsidRPr="00FC02E3">
        <w:rPr>
          <w:rFonts w:cstheme="minorHAnsi"/>
        </w:rPr>
        <w:t xml:space="preserve"> </w:t>
      </w:r>
      <w:r w:rsidR="00C44228">
        <w:rPr>
          <w:rFonts w:cstheme="minorHAnsi"/>
        </w:rPr>
        <w:t>(</w:t>
      </w:r>
      <w:r w:rsidRPr="00FC02E3">
        <w:rPr>
          <w:rFonts w:cstheme="minorHAnsi"/>
        </w:rPr>
        <w:t>FSANZ</w:t>
      </w:r>
      <w:r w:rsidR="00C44228">
        <w:rPr>
          <w:rFonts w:cstheme="minorHAnsi"/>
        </w:rPr>
        <w:t>)</w:t>
      </w:r>
      <w:r w:rsidRPr="00FC02E3">
        <w:rPr>
          <w:rFonts w:cstheme="minorHAnsi"/>
        </w:rPr>
        <w:t xml:space="preserve"> Board and is responsible for ensuring the Board governs FSANZ effectively, ethically and in the public interest. The Chair leads the Board in setting strategic direction, overseeing organisational performance, and ensuring FSANZ fulfils its statutory functions of developing and maintaining food standards to protect public health and safety and support fair trading in food.</w:t>
      </w:r>
    </w:p>
    <w:p w14:paraId="4889F793" w14:textId="77777777" w:rsidR="00810D06" w:rsidRPr="00FC02E3" w:rsidRDefault="00810D06" w:rsidP="00810D06">
      <w:pPr>
        <w:rPr>
          <w:rFonts w:cstheme="minorHAnsi"/>
        </w:rPr>
      </w:pPr>
    </w:p>
    <w:p w14:paraId="2E4B109C" w14:textId="77777777" w:rsidR="00810D06" w:rsidRPr="00810D06" w:rsidRDefault="00810D06" w:rsidP="00810D06">
      <w:pPr>
        <w:rPr>
          <w:rFonts w:eastAsiaTheme="majorEastAsia" w:cstheme="majorBidi"/>
          <w:b/>
          <w:color w:val="770033" w:themeColor="accent1" w:themeShade="BF"/>
          <w:szCs w:val="26"/>
        </w:rPr>
      </w:pPr>
      <w:r w:rsidRPr="00810D06">
        <w:rPr>
          <w:rFonts w:eastAsiaTheme="majorEastAsia" w:cstheme="majorBidi"/>
          <w:b/>
          <w:color w:val="770033" w:themeColor="accent1" w:themeShade="BF"/>
          <w:szCs w:val="26"/>
        </w:rPr>
        <w:t>Key Responsibilities</w:t>
      </w:r>
    </w:p>
    <w:p w14:paraId="10C8ED38" w14:textId="77777777" w:rsidR="00810D06" w:rsidRPr="007A4CB3" w:rsidRDefault="00810D06" w:rsidP="00810D06">
      <w:pPr>
        <w:rPr>
          <w:rFonts w:cstheme="minorHAnsi"/>
          <w:u w:val="single"/>
        </w:rPr>
      </w:pPr>
      <w:r w:rsidRPr="007A4CB3">
        <w:rPr>
          <w:rFonts w:cstheme="minorHAnsi"/>
          <w:u w:val="single"/>
        </w:rPr>
        <w:t>Board Leadership and Governance</w:t>
      </w:r>
    </w:p>
    <w:p w14:paraId="074127D5" w14:textId="77777777" w:rsidR="00810D06" w:rsidRPr="00FC02E3" w:rsidRDefault="00810D06" w:rsidP="00810D06">
      <w:pPr>
        <w:rPr>
          <w:rFonts w:cstheme="minorHAnsi"/>
        </w:rPr>
      </w:pPr>
      <w:r w:rsidRPr="00FC02E3">
        <w:rPr>
          <w:rFonts w:cstheme="minorHAnsi"/>
        </w:rPr>
        <w:t>The Chair:</w:t>
      </w:r>
    </w:p>
    <w:p w14:paraId="69A1C97A" w14:textId="77777777" w:rsidR="00810D06" w:rsidRPr="00B31AC6" w:rsidRDefault="00810D06" w:rsidP="00810D06">
      <w:pPr>
        <w:pStyle w:val="ListParagraph"/>
        <w:numPr>
          <w:ilvl w:val="0"/>
          <w:numId w:val="42"/>
        </w:numPr>
        <w:spacing w:before="0" w:after="200" w:line="276" w:lineRule="auto"/>
        <w:rPr>
          <w:rFonts w:cstheme="minorHAnsi"/>
        </w:rPr>
      </w:pPr>
      <w:r w:rsidRPr="00B31AC6">
        <w:rPr>
          <w:rFonts w:cstheme="minorHAnsi"/>
        </w:rPr>
        <w:t xml:space="preserve">Leads the Board to discharge its responsibilities as the accountable authority under the PGPA Act, including the proper use and management of public resources, achievement of FSANZ’s purpose, and long-term sustainability. </w:t>
      </w:r>
    </w:p>
    <w:p w14:paraId="7EBB48E0" w14:textId="77777777" w:rsidR="00810D06" w:rsidRPr="00B31AC6" w:rsidRDefault="00810D06" w:rsidP="00810D06">
      <w:pPr>
        <w:pStyle w:val="ListParagraph"/>
        <w:numPr>
          <w:ilvl w:val="0"/>
          <w:numId w:val="42"/>
        </w:numPr>
        <w:spacing w:before="0" w:after="200" w:line="276" w:lineRule="auto"/>
        <w:rPr>
          <w:rFonts w:cstheme="minorHAnsi"/>
        </w:rPr>
      </w:pPr>
      <w:r w:rsidRPr="00B31AC6">
        <w:rPr>
          <w:rFonts w:cstheme="minorHAnsi"/>
        </w:rPr>
        <w:t xml:space="preserve">Provides leadership to ensure the Board operates effectively, cohesively and in accordance with the FSANZ Board Charter. </w:t>
      </w:r>
    </w:p>
    <w:p w14:paraId="71E7A75E" w14:textId="77777777" w:rsidR="00810D06" w:rsidRPr="00B31AC6" w:rsidRDefault="00810D06" w:rsidP="00810D06">
      <w:pPr>
        <w:pStyle w:val="ListParagraph"/>
        <w:numPr>
          <w:ilvl w:val="0"/>
          <w:numId w:val="42"/>
        </w:numPr>
        <w:spacing w:before="0" w:after="200" w:line="276" w:lineRule="auto"/>
        <w:rPr>
          <w:rFonts w:cstheme="minorHAnsi"/>
        </w:rPr>
      </w:pPr>
      <w:r w:rsidRPr="00B31AC6">
        <w:rPr>
          <w:rFonts w:cstheme="minorHAnsi"/>
        </w:rPr>
        <w:t xml:space="preserve">Sets the tone for high standards of integrity, probity, transparency and ethical conduct. </w:t>
      </w:r>
    </w:p>
    <w:p w14:paraId="5F0CB3DD" w14:textId="77777777" w:rsidR="00810D06" w:rsidRPr="00B31AC6" w:rsidRDefault="00810D06" w:rsidP="00810D06">
      <w:pPr>
        <w:pStyle w:val="ListParagraph"/>
        <w:numPr>
          <w:ilvl w:val="0"/>
          <w:numId w:val="42"/>
        </w:numPr>
        <w:spacing w:before="0" w:after="200" w:line="276" w:lineRule="auto"/>
        <w:rPr>
          <w:rFonts w:cstheme="minorHAnsi"/>
        </w:rPr>
      </w:pPr>
      <w:r w:rsidRPr="00B31AC6">
        <w:rPr>
          <w:rFonts w:cstheme="minorHAnsi"/>
        </w:rPr>
        <w:t>Oversees Board performance, including ensuring appropriate induction, development and evaluation of Board members.</w:t>
      </w:r>
    </w:p>
    <w:p w14:paraId="69CD19F9" w14:textId="77777777" w:rsidR="00C82A79" w:rsidRDefault="00C82A79" w:rsidP="00810D06">
      <w:pPr>
        <w:rPr>
          <w:rFonts w:cstheme="minorHAnsi"/>
          <w:u w:val="single"/>
        </w:rPr>
      </w:pPr>
    </w:p>
    <w:p w14:paraId="055D02BA" w14:textId="0D073D73" w:rsidR="00810D06" w:rsidRPr="007A4CB3" w:rsidRDefault="00810D06" w:rsidP="00810D06">
      <w:pPr>
        <w:rPr>
          <w:rFonts w:cstheme="minorHAnsi"/>
          <w:u w:val="single"/>
        </w:rPr>
      </w:pPr>
      <w:r w:rsidRPr="007A4CB3">
        <w:rPr>
          <w:rFonts w:cstheme="minorHAnsi"/>
          <w:u w:val="single"/>
        </w:rPr>
        <w:t>Strategic Direction and Performance</w:t>
      </w:r>
    </w:p>
    <w:p w14:paraId="5C3E3A16" w14:textId="77777777" w:rsidR="00810D06" w:rsidRPr="00FC02E3" w:rsidRDefault="00810D06" w:rsidP="00810D06">
      <w:pPr>
        <w:rPr>
          <w:rFonts w:cstheme="minorHAnsi"/>
        </w:rPr>
      </w:pPr>
      <w:r w:rsidRPr="00FC02E3">
        <w:rPr>
          <w:rFonts w:cstheme="minorHAnsi"/>
        </w:rPr>
        <w:t>The Chair:</w:t>
      </w:r>
    </w:p>
    <w:p w14:paraId="5A4757C0" w14:textId="77777777" w:rsidR="00810D06" w:rsidRPr="00B31AC6" w:rsidRDefault="00810D06" w:rsidP="00810D06">
      <w:pPr>
        <w:pStyle w:val="ListParagraph"/>
        <w:numPr>
          <w:ilvl w:val="0"/>
          <w:numId w:val="43"/>
        </w:numPr>
        <w:spacing w:before="0" w:after="200" w:line="276" w:lineRule="auto"/>
        <w:rPr>
          <w:rFonts w:cstheme="minorHAnsi"/>
        </w:rPr>
      </w:pPr>
      <w:r w:rsidRPr="00B31AC6">
        <w:rPr>
          <w:rFonts w:cstheme="minorHAnsi"/>
        </w:rPr>
        <w:t>Leads the Board in setting FSANZ’s strategic direction and priorities, consistent with legislative requirements and government policy.</w:t>
      </w:r>
    </w:p>
    <w:p w14:paraId="7DFE40F4" w14:textId="77777777" w:rsidR="00810D06" w:rsidRPr="00B31AC6" w:rsidRDefault="00810D06" w:rsidP="00810D06">
      <w:pPr>
        <w:pStyle w:val="ListParagraph"/>
        <w:numPr>
          <w:ilvl w:val="0"/>
          <w:numId w:val="43"/>
        </w:numPr>
        <w:spacing w:before="0" w:after="200" w:line="276" w:lineRule="auto"/>
        <w:rPr>
          <w:rFonts w:cstheme="minorHAnsi"/>
        </w:rPr>
      </w:pPr>
      <w:r w:rsidRPr="00B31AC6">
        <w:rPr>
          <w:rFonts w:cstheme="minorHAnsi"/>
        </w:rPr>
        <w:t>Oversees approval of the Corporate Plan, Portfolio Budget Statements and Annual Report, and monitors organisational performance against agreed objectives and measures.</w:t>
      </w:r>
    </w:p>
    <w:p w14:paraId="1E0ED989" w14:textId="77777777" w:rsidR="00810D06" w:rsidRPr="00B31AC6" w:rsidRDefault="00810D06" w:rsidP="00810D06">
      <w:pPr>
        <w:pStyle w:val="ListParagraph"/>
        <w:numPr>
          <w:ilvl w:val="0"/>
          <w:numId w:val="43"/>
        </w:numPr>
        <w:spacing w:before="0" w:after="200" w:line="276" w:lineRule="auto"/>
        <w:rPr>
          <w:rFonts w:cstheme="minorHAnsi"/>
          <w:b/>
          <w:bCs/>
        </w:rPr>
      </w:pPr>
      <w:r w:rsidRPr="00B31AC6">
        <w:rPr>
          <w:rFonts w:cstheme="minorHAnsi"/>
        </w:rPr>
        <w:t xml:space="preserve">Ensures the Board provides robust oversight of risk management, financial sustainability and internal control systems, including through the Finance, Audit and Risk Management Committee. </w:t>
      </w:r>
    </w:p>
    <w:p w14:paraId="3ABC3137" w14:textId="77777777" w:rsidR="00810D06" w:rsidRPr="007A4CB3" w:rsidRDefault="00810D06" w:rsidP="00810D06">
      <w:pPr>
        <w:rPr>
          <w:rFonts w:cstheme="minorHAnsi"/>
          <w:u w:val="single"/>
        </w:rPr>
      </w:pPr>
      <w:r w:rsidRPr="007A4CB3">
        <w:rPr>
          <w:rFonts w:cstheme="minorHAnsi"/>
          <w:u w:val="single"/>
        </w:rPr>
        <w:t>Relationship with the Chief Executive Officer</w:t>
      </w:r>
    </w:p>
    <w:p w14:paraId="60B8D9A7" w14:textId="77777777" w:rsidR="00810D06" w:rsidRPr="00FC02E3" w:rsidRDefault="00810D06" w:rsidP="00810D06">
      <w:pPr>
        <w:rPr>
          <w:rFonts w:cstheme="minorHAnsi"/>
        </w:rPr>
      </w:pPr>
      <w:r w:rsidRPr="00FC02E3">
        <w:rPr>
          <w:rFonts w:cstheme="minorHAnsi"/>
        </w:rPr>
        <w:t>The Chair:</w:t>
      </w:r>
    </w:p>
    <w:p w14:paraId="2E82D13B" w14:textId="77777777" w:rsidR="00810D06" w:rsidRPr="00B31AC6" w:rsidRDefault="00810D06" w:rsidP="00810D06">
      <w:pPr>
        <w:pStyle w:val="ListParagraph"/>
        <w:numPr>
          <w:ilvl w:val="0"/>
          <w:numId w:val="44"/>
        </w:numPr>
        <w:spacing w:before="0" w:after="200" w:line="276" w:lineRule="auto"/>
        <w:rPr>
          <w:rFonts w:cstheme="minorHAnsi"/>
        </w:rPr>
      </w:pPr>
      <w:r w:rsidRPr="00B31AC6">
        <w:rPr>
          <w:rFonts w:cstheme="minorHAnsi"/>
        </w:rPr>
        <w:t xml:space="preserve">Maintains a constructive and professional working relationship with the Chief Executive Officer (CEO). </w:t>
      </w:r>
    </w:p>
    <w:p w14:paraId="6BA19E0C" w14:textId="77777777" w:rsidR="00810D06" w:rsidRPr="00B31AC6" w:rsidRDefault="00810D06" w:rsidP="00810D06">
      <w:pPr>
        <w:pStyle w:val="ListParagraph"/>
        <w:numPr>
          <w:ilvl w:val="0"/>
          <w:numId w:val="44"/>
        </w:numPr>
        <w:spacing w:before="0" w:after="200" w:line="276" w:lineRule="auto"/>
        <w:rPr>
          <w:rFonts w:cstheme="minorHAnsi"/>
        </w:rPr>
      </w:pPr>
      <w:r w:rsidRPr="00B31AC6">
        <w:rPr>
          <w:rFonts w:cstheme="minorHAnsi"/>
        </w:rPr>
        <w:t xml:space="preserve">Leads the Board in appointing, supporting and reviewing the performance of the CEO. </w:t>
      </w:r>
    </w:p>
    <w:p w14:paraId="3239157E" w14:textId="77777777" w:rsidR="00810D06" w:rsidRPr="00B31AC6" w:rsidRDefault="00810D06" w:rsidP="00810D06">
      <w:pPr>
        <w:pStyle w:val="ListParagraph"/>
        <w:numPr>
          <w:ilvl w:val="0"/>
          <w:numId w:val="44"/>
        </w:numPr>
        <w:spacing w:before="0" w:after="200" w:line="276" w:lineRule="auto"/>
        <w:rPr>
          <w:rFonts w:cstheme="minorHAnsi"/>
        </w:rPr>
      </w:pPr>
      <w:r w:rsidRPr="00B31AC6">
        <w:rPr>
          <w:rFonts w:cstheme="minorHAnsi"/>
        </w:rPr>
        <w:t>Ensures clear delineation between the Board’s governance role and the CEO’s responsibility for day</w:t>
      </w:r>
      <w:r w:rsidRPr="00B31AC6">
        <w:rPr>
          <w:rFonts w:ascii="Cambria Math" w:hAnsi="Cambria Math" w:cs="Cambria Math"/>
        </w:rPr>
        <w:t>‑</w:t>
      </w:r>
      <w:r w:rsidRPr="00B31AC6">
        <w:rPr>
          <w:rFonts w:cstheme="minorHAnsi"/>
        </w:rPr>
        <w:t>to</w:t>
      </w:r>
      <w:r w:rsidRPr="00B31AC6">
        <w:rPr>
          <w:rFonts w:ascii="Cambria Math" w:hAnsi="Cambria Math" w:cs="Cambria Math"/>
        </w:rPr>
        <w:t>‑</w:t>
      </w:r>
      <w:r w:rsidRPr="00B31AC6">
        <w:rPr>
          <w:rFonts w:cstheme="minorHAnsi"/>
        </w:rPr>
        <w:t xml:space="preserve">day management of FSANZ. </w:t>
      </w:r>
    </w:p>
    <w:p w14:paraId="52FA423D" w14:textId="77777777" w:rsidR="00810D06" w:rsidRPr="007A4CB3" w:rsidRDefault="00810D06" w:rsidP="00810D06">
      <w:pPr>
        <w:rPr>
          <w:rFonts w:cstheme="minorHAnsi"/>
          <w:u w:val="single"/>
        </w:rPr>
      </w:pPr>
      <w:r w:rsidRPr="007A4CB3">
        <w:rPr>
          <w:rFonts w:cstheme="minorHAnsi"/>
          <w:u w:val="single"/>
        </w:rPr>
        <w:t>Meetings and Decision</w:t>
      </w:r>
      <w:r w:rsidRPr="007A4CB3">
        <w:rPr>
          <w:rFonts w:ascii="Cambria Math" w:hAnsi="Cambria Math" w:cs="Cambria Math"/>
          <w:u w:val="single"/>
        </w:rPr>
        <w:t>‑</w:t>
      </w:r>
      <w:r w:rsidRPr="007A4CB3">
        <w:rPr>
          <w:rFonts w:cstheme="minorHAnsi"/>
          <w:u w:val="single"/>
        </w:rPr>
        <w:t>Making</w:t>
      </w:r>
    </w:p>
    <w:p w14:paraId="65CBF23A" w14:textId="77777777" w:rsidR="00810D06" w:rsidRPr="00FC02E3" w:rsidRDefault="00810D06" w:rsidP="00810D06">
      <w:pPr>
        <w:rPr>
          <w:rFonts w:cstheme="minorHAnsi"/>
        </w:rPr>
      </w:pPr>
      <w:r w:rsidRPr="00FC02E3">
        <w:rPr>
          <w:rFonts w:cstheme="minorHAnsi"/>
        </w:rPr>
        <w:t>The Chair:</w:t>
      </w:r>
    </w:p>
    <w:p w14:paraId="5C1893A1" w14:textId="77777777" w:rsidR="00810D06" w:rsidRPr="00B31AC6" w:rsidRDefault="00810D06" w:rsidP="00810D06">
      <w:pPr>
        <w:pStyle w:val="ListParagraph"/>
        <w:numPr>
          <w:ilvl w:val="0"/>
          <w:numId w:val="45"/>
        </w:numPr>
        <w:spacing w:before="0" w:after="200" w:line="276" w:lineRule="auto"/>
        <w:rPr>
          <w:rFonts w:cstheme="minorHAnsi"/>
        </w:rPr>
      </w:pPr>
      <w:r w:rsidRPr="00B31AC6">
        <w:rPr>
          <w:rFonts w:cstheme="minorHAnsi"/>
        </w:rPr>
        <w:t xml:space="preserve">Presides over Board meetings, ensuring meetings are conducted efficiently, inclusively and in accordance with legislative and Charter requirements. </w:t>
      </w:r>
    </w:p>
    <w:p w14:paraId="35E46B4B" w14:textId="77777777" w:rsidR="00810D06" w:rsidRPr="00B31AC6" w:rsidRDefault="00810D06" w:rsidP="00810D06">
      <w:pPr>
        <w:pStyle w:val="ListParagraph"/>
        <w:numPr>
          <w:ilvl w:val="0"/>
          <w:numId w:val="45"/>
        </w:numPr>
        <w:spacing w:before="0" w:after="200" w:line="276" w:lineRule="auto"/>
        <w:rPr>
          <w:rFonts w:cstheme="minorHAnsi"/>
        </w:rPr>
      </w:pPr>
      <w:r w:rsidRPr="00B31AC6">
        <w:rPr>
          <w:rFonts w:cstheme="minorHAnsi"/>
        </w:rPr>
        <w:t xml:space="preserve">Approves Board agendas and ensures adequate time is allocated to strategic, regulatory and risk matters. </w:t>
      </w:r>
    </w:p>
    <w:p w14:paraId="16F4F3FD" w14:textId="77777777" w:rsidR="00810D06" w:rsidRPr="00B31AC6" w:rsidRDefault="00810D06" w:rsidP="00810D06">
      <w:pPr>
        <w:pStyle w:val="ListParagraph"/>
        <w:numPr>
          <w:ilvl w:val="0"/>
          <w:numId w:val="45"/>
        </w:numPr>
        <w:spacing w:before="0" w:after="200" w:line="276" w:lineRule="auto"/>
        <w:rPr>
          <w:rFonts w:cstheme="minorHAnsi"/>
        </w:rPr>
      </w:pPr>
      <w:r w:rsidRPr="00B31AC6">
        <w:rPr>
          <w:rFonts w:cstheme="minorHAnsi"/>
        </w:rPr>
        <w:t>Facilitates informed decision</w:t>
      </w:r>
      <w:r w:rsidRPr="00B31AC6">
        <w:rPr>
          <w:rFonts w:ascii="Cambria Math" w:hAnsi="Cambria Math" w:cs="Cambria Math"/>
        </w:rPr>
        <w:t>‑</w:t>
      </w:r>
      <w:r w:rsidRPr="00B31AC6">
        <w:rPr>
          <w:rFonts w:cstheme="minorHAnsi"/>
        </w:rPr>
        <w:t>making, encourages constructive challenge, and ensures decisions are evidence</w:t>
      </w:r>
      <w:r w:rsidRPr="00B31AC6">
        <w:rPr>
          <w:rFonts w:ascii="Cambria Math" w:hAnsi="Cambria Math" w:cs="Cambria Math"/>
        </w:rPr>
        <w:t>‑</w:t>
      </w:r>
      <w:r w:rsidRPr="00B31AC6">
        <w:rPr>
          <w:rFonts w:cstheme="minorHAnsi"/>
        </w:rPr>
        <w:t>based and aligned with FSANZ</w:t>
      </w:r>
      <w:r w:rsidRPr="00B31AC6">
        <w:rPr>
          <w:rFonts w:ascii="Calibri" w:hAnsi="Calibri" w:cs="Calibri"/>
        </w:rPr>
        <w:t>’</w:t>
      </w:r>
      <w:r w:rsidRPr="00B31AC6">
        <w:rPr>
          <w:rFonts w:cstheme="minorHAnsi"/>
        </w:rPr>
        <w:t>s statutory objectives.</w:t>
      </w:r>
    </w:p>
    <w:p w14:paraId="4E40FF49" w14:textId="77777777" w:rsidR="00810D06" w:rsidRPr="007A4CB3" w:rsidRDefault="00810D06" w:rsidP="00810D06">
      <w:pPr>
        <w:rPr>
          <w:rFonts w:cstheme="minorHAnsi"/>
          <w:u w:val="single"/>
        </w:rPr>
      </w:pPr>
      <w:r w:rsidRPr="007A4CB3">
        <w:rPr>
          <w:rFonts w:cstheme="minorHAnsi"/>
          <w:u w:val="single"/>
        </w:rPr>
        <w:t>Stakeholder and Government Engagement</w:t>
      </w:r>
    </w:p>
    <w:p w14:paraId="2E8E6D36" w14:textId="77777777" w:rsidR="00810D06" w:rsidRPr="00FC02E3" w:rsidRDefault="00810D06" w:rsidP="00810D06">
      <w:pPr>
        <w:rPr>
          <w:rFonts w:cstheme="minorHAnsi"/>
        </w:rPr>
      </w:pPr>
      <w:r w:rsidRPr="00FC02E3">
        <w:rPr>
          <w:rFonts w:cstheme="minorHAnsi"/>
        </w:rPr>
        <w:t>The Chair:</w:t>
      </w:r>
    </w:p>
    <w:p w14:paraId="2900745B" w14:textId="77777777" w:rsidR="00810D06" w:rsidRPr="00B31AC6" w:rsidRDefault="00810D06" w:rsidP="00810D06">
      <w:pPr>
        <w:pStyle w:val="ListParagraph"/>
        <w:numPr>
          <w:ilvl w:val="0"/>
          <w:numId w:val="46"/>
        </w:numPr>
        <w:spacing w:before="0" w:after="200" w:line="276" w:lineRule="auto"/>
        <w:rPr>
          <w:rFonts w:cstheme="minorHAnsi"/>
        </w:rPr>
      </w:pPr>
      <w:r w:rsidRPr="00B31AC6">
        <w:rPr>
          <w:rFonts w:cstheme="minorHAnsi"/>
        </w:rPr>
        <w:t xml:space="preserve">Acts as the primary point of contact between the Board and the responsible Minister, and represents the Board in communications with government when required. </w:t>
      </w:r>
    </w:p>
    <w:p w14:paraId="117C8254" w14:textId="77777777" w:rsidR="00810D06" w:rsidRPr="00B31AC6" w:rsidRDefault="00810D06" w:rsidP="00810D06">
      <w:pPr>
        <w:pStyle w:val="ListParagraph"/>
        <w:numPr>
          <w:ilvl w:val="0"/>
          <w:numId w:val="46"/>
        </w:numPr>
        <w:spacing w:before="0" w:after="200" w:line="276" w:lineRule="auto"/>
        <w:rPr>
          <w:rFonts w:cstheme="minorHAnsi"/>
        </w:rPr>
      </w:pPr>
      <w:r w:rsidRPr="00B31AC6">
        <w:rPr>
          <w:rFonts w:cstheme="minorHAnsi"/>
        </w:rPr>
        <w:t xml:space="preserve">Engages, as appropriate, with the Food Ministers’ Meeting and other key stakeholders to support confidence in FSANZ’s regulatory role. </w:t>
      </w:r>
    </w:p>
    <w:p w14:paraId="70A09DFD" w14:textId="77777777" w:rsidR="00810D06" w:rsidRPr="00B31AC6" w:rsidRDefault="00810D06" w:rsidP="00810D06">
      <w:pPr>
        <w:pStyle w:val="ListParagraph"/>
        <w:numPr>
          <w:ilvl w:val="0"/>
          <w:numId w:val="46"/>
        </w:numPr>
        <w:spacing w:before="0" w:after="200" w:line="276" w:lineRule="auto"/>
        <w:rPr>
          <w:rFonts w:cstheme="minorHAnsi"/>
        </w:rPr>
      </w:pPr>
      <w:r w:rsidRPr="00B31AC6">
        <w:rPr>
          <w:rFonts w:cstheme="minorHAnsi"/>
        </w:rPr>
        <w:t xml:space="preserve">Represents FSANZ publicly where required, in coordination with the Minister and the CEO. </w:t>
      </w:r>
    </w:p>
    <w:p w14:paraId="5CD9EC11" w14:textId="77777777" w:rsidR="00810D06" w:rsidRPr="007A4CB3" w:rsidRDefault="00810D06" w:rsidP="00810D06">
      <w:pPr>
        <w:rPr>
          <w:rFonts w:cstheme="minorHAnsi"/>
          <w:u w:val="single"/>
        </w:rPr>
      </w:pPr>
      <w:r w:rsidRPr="007A4CB3">
        <w:rPr>
          <w:rFonts w:cstheme="minorHAnsi"/>
          <w:u w:val="single"/>
        </w:rPr>
        <w:t>Conflicts of Interest and Compliance</w:t>
      </w:r>
    </w:p>
    <w:p w14:paraId="2F423D71" w14:textId="77777777" w:rsidR="00810D06" w:rsidRPr="00FC02E3" w:rsidRDefault="00810D06" w:rsidP="00810D06">
      <w:pPr>
        <w:rPr>
          <w:rFonts w:cstheme="minorHAnsi"/>
        </w:rPr>
      </w:pPr>
      <w:r w:rsidRPr="00FC02E3">
        <w:rPr>
          <w:rFonts w:cstheme="minorHAnsi"/>
        </w:rPr>
        <w:t>The Chair:</w:t>
      </w:r>
    </w:p>
    <w:p w14:paraId="1B3BD5CB" w14:textId="77777777" w:rsidR="00810D06" w:rsidRPr="00B31AC6" w:rsidRDefault="00810D06" w:rsidP="00810D06">
      <w:pPr>
        <w:pStyle w:val="ListParagraph"/>
        <w:numPr>
          <w:ilvl w:val="0"/>
          <w:numId w:val="47"/>
        </w:numPr>
        <w:spacing w:before="0" w:after="200" w:line="276" w:lineRule="auto"/>
        <w:rPr>
          <w:rFonts w:cstheme="minorHAnsi"/>
        </w:rPr>
      </w:pPr>
      <w:r w:rsidRPr="00B31AC6">
        <w:rPr>
          <w:rFonts w:cstheme="minorHAnsi"/>
        </w:rPr>
        <w:t xml:space="preserve">Ensures robust processes are in place for declaring and managing conflicts of interest. </w:t>
      </w:r>
    </w:p>
    <w:p w14:paraId="618599FF" w14:textId="77777777" w:rsidR="00810D06" w:rsidRPr="00B31AC6" w:rsidRDefault="00810D06" w:rsidP="00810D06">
      <w:pPr>
        <w:pStyle w:val="ListParagraph"/>
        <w:numPr>
          <w:ilvl w:val="0"/>
          <w:numId w:val="47"/>
        </w:numPr>
        <w:spacing w:before="0" w:after="200" w:line="276" w:lineRule="auto"/>
        <w:rPr>
          <w:rFonts w:cstheme="minorHAnsi"/>
        </w:rPr>
      </w:pPr>
      <w:r w:rsidRPr="00B31AC6">
        <w:rPr>
          <w:rFonts w:cstheme="minorHAnsi"/>
        </w:rPr>
        <w:t xml:space="preserve">Models best practice in compliance with legislative, regulatory and policy requirements applying to Commonwealth entities. </w:t>
      </w:r>
    </w:p>
    <w:p w14:paraId="65C41449" w14:textId="77777777" w:rsidR="00810D06" w:rsidRDefault="00810D06" w:rsidP="00D63087">
      <w:pPr>
        <w:pStyle w:val="Heading2"/>
      </w:pPr>
    </w:p>
    <w:p w14:paraId="2DAED42D" w14:textId="77777777" w:rsidR="00927769" w:rsidRPr="00927769" w:rsidRDefault="00927769" w:rsidP="00927769">
      <w:pPr>
        <w:rPr>
          <w:rFonts w:eastAsiaTheme="majorEastAsia" w:cstheme="majorBidi"/>
          <w:b/>
          <w:color w:val="770033" w:themeColor="accent1" w:themeShade="BF"/>
          <w:szCs w:val="26"/>
        </w:rPr>
      </w:pPr>
      <w:r w:rsidRPr="00927769">
        <w:rPr>
          <w:rFonts w:eastAsiaTheme="majorEastAsia" w:cstheme="majorBidi"/>
          <w:b/>
          <w:color w:val="770033" w:themeColor="accent1" w:themeShade="BF"/>
          <w:szCs w:val="26"/>
        </w:rPr>
        <w:t>Required Skills and Experience</w:t>
      </w:r>
    </w:p>
    <w:p w14:paraId="270E8197" w14:textId="77777777" w:rsidR="00927769" w:rsidRPr="00B31AC6" w:rsidRDefault="00927769" w:rsidP="00927769">
      <w:pPr>
        <w:rPr>
          <w:rFonts w:cstheme="minorHAnsi"/>
          <w:u w:val="single"/>
        </w:rPr>
      </w:pPr>
      <w:r w:rsidRPr="00B31AC6">
        <w:rPr>
          <w:rFonts w:cstheme="minorHAnsi"/>
          <w:u w:val="single"/>
        </w:rPr>
        <w:t>Essential</w:t>
      </w:r>
    </w:p>
    <w:p w14:paraId="728E3D04" w14:textId="77777777" w:rsidR="00927769" w:rsidRPr="00B31AC6" w:rsidRDefault="00927769" w:rsidP="00927769">
      <w:pPr>
        <w:pStyle w:val="ListParagraph"/>
        <w:numPr>
          <w:ilvl w:val="0"/>
          <w:numId w:val="48"/>
        </w:numPr>
        <w:spacing w:before="0" w:after="200" w:line="276" w:lineRule="auto"/>
        <w:rPr>
          <w:rFonts w:cstheme="minorHAnsi"/>
        </w:rPr>
      </w:pPr>
      <w:r w:rsidRPr="00B31AC6">
        <w:rPr>
          <w:rFonts w:cstheme="minorHAnsi"/>
        </w:rPr>
        <w:t>Significant senior leadership and governance experience, including as a chair or member of a complex board.</w:t>
      </w:r>
    </w:p>
    <w:p w14:paraId="55C7C760" w14:textId="77777777" w:rsidR="00927769" w:rsidRPr="00B31AC6" w:rsidRDefault="00927769" w:rsidP="00927769">
      <w:pPr>
        <w:pStyle w:val="ListParagraph"/>
        <w:numPr>
          <w:ilvl w:val="0"/>
          <w:numId w:val="48"/>
        </w:numPr>
        <w:spacing w:before="0" w:after="200" w:line="276" w:lineRule="auto"/>
        <w:rPr>
          <w:rFonts w:cstheme="minorHAnsi"/>
        </w:rPr>
      </w:pPr>
      <w:r w:rsidRPr="00B31AC6">
        <w:rPr>
          <w:rFonts w:cstheme="minorHAnsi"/>
        </w:rPr>
        <w:t>Demonstrated ability to lead collegiate decision</w:t>
      </w:r>
      <w:r w:rsidRPr="00B31AC6">
        <w:rPr>
          <w:rFonts w:ascii="Cambria Math" w:hAnsi="Cambria Math" w:cs="Cambria Math"/>
        </w:rPr>
        <w:t>‑</w:t>
      </w:r>
      <w:r w:rsidRPr="00B31AC6">
        <w:rPr>
          <w:rFonts w:cstheme="minorHAnsi"/>
        </w:rPr>
        <w:t>making and manage diverse expert viewpoints.</w:t>
      </w:r>
    </w:p>
    <w:p w14:paraId="6C3890B4" w14:textId="77777777" w:rsidR="00927769" w:rsidRPr="00B31AC6" w:rsidRDefault="00927769" w:rsidP="00927769">
      <w:pPr>
        <w:pStyle w:val="ListParagraph"/>
        <w:numPr>
          <w:ilvl w:val="0"/>
          <w:numId w:val="48"/>
        </w:numPr>
        <w:spacing w:before="0" w:after="200" w:line="276" w:lineRule="auto"/>
        <w:rPr>
          <w:rFonts w:cstheme="minorHAnsi"/>
        </w:rPr>
      </w:pPr>
      <w:r w:rsidRPr="00B31AC6">
        <w:rPr>
          <w:rFonts w:cstheme="minorHAnsi"/>
        </w:rPr>
        <w:t>Strong understanding of public sector governance, accountability and risk management frameworks.</w:t>
      </w:r>
    </w:p>
    <w:p w14:paraId="511439A2" w14:textId="77777777" w:rsidR="00927769" w:rsidRPr="00B31AC6" w:rsidRDefault="00927769" w:rsidP="00927769">
      <w:pPr>
        <w:pStyle w:val="ListParagraph"/>
        <w:numPr>
          <w:ilvl w:val="0"/>
          <w:numId w:val="48"/>
        </w:numPr>
        <w:spacing w:before="0" w:after="200" w:line="276" w:lineRule="auto"/>
        <w:rPr>
          <w:rFonts w:cstheme="minorHAnsi"/>
        </w:rPr>
      </w:pPr>
      <w:r w:rsidRPr="00B31AC6">
        <w:rPr>
          <w:rFonts w:cstheme="minorHAnsi"/>
        </w:rPr>
        <w:lastRenderedPageBreak/>
        <w:t>Capacity to engage constructively with Ministers, senior officials and stakeholders across jurisdictions.</w:t>
      </w:r>
    </w:p>
    <w:p w14:paraId="0FF3D997" w14:textId="77777777" w:rsidR="00927769" w:rsidRPr="00B31AC6" w:rsidRDefault="00927769" w:rsidP="00927769">
      <w:pPr>
        <w:rPr>
          <w:rFonts w:cstheme="minorHAnsi"/>
          <w:u w:val="single"/>
        </w:rPr>
      </w:pPr>
      <w:r w:rsidRPr="00B31AC6">
        <w:rPr>
          <w:rFonts w:cstheme="minorHAnsi"/>
          <w:u w:val="single"/>
        </w:rPr>
        <w:t>Desirable</w:t>
      </w:r>
    </w:p>
    <w:p w14:paraId="18EF3240" w14:textId="77777777" w:rsidR="00927769" w:rsidRPr="00B31AC6" w:rsidRDefault="00927769" w:rsidP="00927769">
      <w:pPr>
        <w:pStyle w:val="ListParagraph"/>
        <w:numPr>
          <w:ilvl w:val="0"/>
          <w:numId w:val="49"/>
        </w:numPr>
        <w:spacing w:before="0" w:after="200" w:line="276" w:lineRule="auto"/>
        <w:rPr>
          <w:rFonts w:cstheme="minorHAnsi"/>
        </w:rPr>
      </w:pPr>
      <w:r w:rsidRPr="00B31AC6">
        <w:rPr>
          <w:rFonts w:cstheme="minorHAnsi"/>
        </w:rPr>
        <w:t>Experience in health, food regulation, science</w:t>
      </w:r>
      <w:r w:rsidRPr="00B31AC6">
        <w:rPr>
          <w:rFonts w:ascii="Cambria Math" w:hAnsi="Cambria Math" w:cs="Cambria Math"/>
        </w:rPr>
        <w:t>‑</w:t>
      </w:r>
      <w:r w:rsidRPr="00B31AC6">
        <w:rPr>
          <w:rFonts w:cstheme="minorHAnsi"/>
        </w:rPr>
        <w:t>based decision</w:t>
      </w:r>
      <w:r w:rsidRPr="00B31AC6">
        <w:rPr>
          <w:rFonts w:ascii="Cambria Math" w:hAnsi="Cambria Math" w:cs="Cambria Math"/>
        </w:rPr>
        <w:t>‑</w:t>
      </w:r>
      <w:r w:rsidRPr="00B31AC6">
        <w:rPr>
          <w:rFonts w:cstheme="minorHAnsi"/>
        </w:rPr>
        <w:t>making, or consumer</w:t>
      </w:r>
      <w:r w:rsidRPr="00B31AC6">
        <w:rPr>
          <w:rFonts w:ascii="Cambria Math" w:hAnsi="Cambria Math" w:cs="Cambria Math"/>
        </w:rPr>
        <w:t>‑</w:t>
      </w:r>
      <w:r w:rsidRPr="00B31AC6">
        <w:rPr>
          <w:rFonts w:cstheme="minorHAnsi"/>
        </w:rPr>
        <w:t>focused regulatory environments.</w:t>
      </w:r>
    </w:p>
    <w:p w14:paraId="2B67842A" w14:textId="77777777" w:rsidR="00927769" w:rsidRPr="00B31AC6" w:rsidRDefault="00927769" w:rsidP="00927769">
      <w:pPr>
        <w:pStyle w:val="ListParagraph"/>
        <w:numPr>
          <w:ilvl w:val="0"/>
          <w:numId w:val="49"/>
        </w:numPr>
        <w:spacing w:before="0" w:after="200" w:line="276" w:lineRule="auto"/>
        <w:rPr>
          <w:rFonts w:cstheme="minorHAnsi"/>
        </w:rPr>
      </w:pPr>
      <w:r w:rsidRPr="00B31AC6">
        <w:rPr>
          <w:rFonts w:cstheme="minorHAnsi"/>
        </w:rPr>
        <w:t>Familiarity with operating in bi</w:t>
      </w:r>
      <w:r w:rsidRPr="00B31AC6">
        <w:rPr>
          <w:rFonts w:ascii="Cambria Math" w:hAnsi="Cambria Math" w:cs="Cambria Math"/>
        </w:rPr>
        <w:t>‑</w:t>
      </w:r>
      <w:r w:rsidRPr="00B31AC6">
        <w:rPr>
          <w:rFonts w:cstheme="minorHAnsi"/>
        </w:rPr>
        <w:t>national or inter</w:t>
      </w:r>
      <w:r w:rsidRPr="00B31AC6">
        <w:rPr>
          <w:rFonts w:ascii="Cambria Math" w:hAnsi="Cambria Math" w:cs="Cambria Math"/>
        </w:rPr>
        <w:t>‑</w:t>
      </w:r>
      <w:r w:rsidRPr="00B31AC6">
        <w:rPr>
          <w:rFonts w:cstheme="minorHAnsi"/>
        </w:rPr>
        <w:t>jurisdictional governance settings.</w:t>
      </w:r>
    </w:p>
    <w:p w14:paraId="69E5F1AE" w14:textId="77777777" w:rsidR="00D63087" w:rsidRPr="00D63087" w:rsidRDefault="00D63087" w:rsidP="0073448B">
      <w:pPr>
        <w:rPr>
          <w:lang w:val="en-GB"/>
        </w:rPr>
      </w:pPr>
    </w:p>
    <w:p w14:paraId="2714AC9A" w14:textId="77777777" w:rsidR="00927769" w:rsidRPr="00927769" w:rsidRDefault="00927769" w:rsidP="00927769">
      <w:pPr>
        <w:pStyle w:val="Heading2"/>
      </w:pPr>
      <w:r w:rsidRPr="00927769">
        <w:t>Appointment and Time Commitment</w:t>
      </w:r>
    </w:p>
    <w:p w14:paraId="5F2E4ECF" w14:textId="77777777" w:rsidR="00927769" w:rsidRPr="00B31AC6" w:rsidRDefault="00927769" w:rsidP="00927769">
      <w:pPr>
        <w:rPr>
          <w:rFonts w:cstheme="minorHAnsi"/>
        </w:rPr>
      </w:pPr>
      <w:r w:rsidRPr="00B31AC6">
        <w:rPr>
          <w:rFonts w:cstheme="minorHAnsi"/>
        </w:rPr>
        <w:t>The Chair is appointed by the relevant Australian Minister under the FSANZ Act</w:t>
      </w:r>
      <w:r>
        <w:rPr>
          <w:rFonts w:cstheme="minorHAnsi"/>
        </w:rPr>
        <w:t xml:space="preserve"> for a period of up to 4 years. </w:t>
      </w:r>
      <w:r w:rsidRPr="00FC02E3">
        <w:rPr>
          <w:rFonts w:cstheme="minorHAnsi"/>
        </w:rPr>
        <w:t xml:space="preserve">A person appointed as </w:t>
      </w:r>
      <w:r>
        <w:rPr>
          <w:rFonts w:cstheme="minorHAnsi"/>
        </w:rPr>
        <w:t>Chair</w:t>
      </w:r>
      <w:r w:rsidRPr="00FC02E3">
        <w:rPr>
          <w:rFonts w:cstheme="minorHAnsi"/>
        </w:rPr>
        <w:t xml:space="preserve"> is eligible for reappointment for a second term but must not be reappointed for a third or subsequent term.</w:t>
      </w:r>
    </w:p>
    <w:p w14:paraId="0E924441" w14:textId="77777777" w:rsidR="00927769" w:rsidRDefault="00927769" w:rsidP="00927769">
      <w:pPr>
        <w:rPr>
          <w:rFonts w:cstheme="minorHAnsi"/>
        </w:rPr>
      </w:pPr>
      <w:r w:rsidRPr="00B31AC6">
        <w:rPr>
          <w:rFonts w:cstheme="minorHAnsi"/>
        </w:rPr>
        <w:t>The Board meets approximately eight times per year, with additional preparation, committee oversight and stakeholder engagement required.</w:t>
      </w:r>
    </w:p>
    <w:p w14:paraId="1E14AA47" w14:textId="77777777" w:rsidR="00D63087" w:rsidRPr="00D63087" w:rsidRDefault="00D63087" w:rsidP="00D63087">
      <w:pPr>
        <w:pStyle w:val="Heading2"/>
      </w:pPr>
      <w:r w:rsidRPr="00D63087">
        <w:t>Remuneration</w:t>
      </w:r>
    </w:p>
    <w:p w14:paraId="45F926C9" w14:textId="77777777" w:rsidR="00927769" w:rsidRDefault="00927769" w:rsidP="00927769">
      <w:pPr>
        <w:rPr>
          <w:rFonts w:cstheme="minorHAnsi"/>
        </w:rPr>
      </w:pPr>
      <w:r w:rsidRPr="00FC02E3">
        <w:rPr>
          <w:rFonts w:cstheme="minorHAnsi"/>
        </w:rPr>
        <w:t>This is a part-time position with remuneration set by the Remuneration Tribunal</w:t>
      </w:r>
      <w:r>
        <w:rPr>
          <w:rFonts w:cstheme="minorHAnsi"/>
        </w:rPr>
        <w:t xml:space="preserve">. </w:t>
      </w:r>
    </w:p>
    <w:p w14:paraId="6325ECA1" w14:textId="77777777" w:rsidR="00927769" w:rsidRPr="00927769" w:rsidRDefault="00927769" w:rsidP="00927769">
      <w:pPr>
        <w:pStyle w:val="Heading2"/>
      </w:pPr>
      <w:r w:rsidRPr="00927769">
        <w:t>Legislation</w:t>
      </w:r>
    </w:p>
    <w:p w14:paraId="40F3C2B1" w14:textId="77777777" w:rsidR="00927769" w:rsidRPr="00F604AB" w:rsidRDefault="00927769" w:rsidP="00927769">
      <w:pPr>
        <w:rPr>
          <w:rFonts w:cstheme="minorHAnsi"/>
        </w:rPr>
      </w:pPr>
      <w:r w:rsidRPr="00F604AB">
        <w:rPr>
          <w:rFonts w:cstheme="minorHAnsi"/>
        </w:rPr>
        <w:t>Requirements for the appointments of FSANZ Board members, including the Chair, are set out in Part 4 Division 1 of the</w:t>
      </w:r>
      <w:r>
        <w:rPr>
          <w:rFonts w:cstheme="minorHAnsi"/>
        </w:rPr>
        <w:t xml:space="preserve"> </w:t>
      </w:r>
      <w:hyperlink r:id="rId9" w:history="1">
        <w:r w:rsidRPr="00B31AC6">
          <w:rPr>
            <w:rStyle w:val="Hyperlink"/>
            <w:rFonts w:cstheme="minorHAnsi"/>
          </w:rPr>
          <w:t>FSANZ Act</w:t>
        </w:r>
      </w:hyperlink>
      <w:r w:rsidRPr="00F604AB">
        <w:rPr>
          <w:rFonts w:cstheme="minorHAnsi"/>
        </w:rPr>
        <w:t>.</w:t>
      </w:r>
    </w:p>
    <w:p w14:paraId="6280D0D9" w14:textId="77777777" w:rsidR="00927769" w:rsidRDefault="00927769" w:rsidP="00927769">
      <w:pPr>
        <w:rPr>
          <w:rFonts w:cstheme="minorHAnsi"/>
        </w:rPr>
      </w:pPr>
      <w:r w:rsidRPr="00F604AB">
        <w:rPr>
          <w:rFonts w:cstheme="minorHAnsi"/>
        </w:rPr>
        <w:t xml:space="preserve">In making an appointment, the Minister must be satisfied that the Chair has expertise in a relevant field (public health/food science/nutrition etc.). </w:t>
      </w:r>
    </w:p>
    <w:p w14:paraId="02D8F8CA" w14:textId="77777777" w:rsidR="00927769" w:rsidRPr="00927769" w:rsidRDefault="00927769" w:rsidP="00927769">
      <w:pPr>
        <w:pStyle w:val="subsection"/>
        <w:shd w:val="clear" w:color="auto" w:fill="FFFFFF"/>
        <w:spacing w:before="180" w:beforeAutospacing="0" w:after="0" w:afterAutospacing="0"/>
        <w:ind w:left="1134" w:hanging="1134"/>
        <w:rPr>
          <w:rFonts w:asciiTheme="minorHAnsi" w:hAnsiTheme="minorHAnsi" w:cstheme="minorHAnsi"/>
          <w:i/>
          <w:iCs/>
          <w:color w:val="44434C" w:themeColor="text2"/>
          <w:sz w:val="20"/>
          <w:szCs w:val="20"/>
        </w:rPr>
      </w:pPr>
      <w:r w:rsidRPr="00927769">
        <w:rPr>
          <w:rFonts w:asciiTheme="minorHAnsi" w:hAnsiTheme="minorHAnsi" w:cstheme="minorHAnsi"/>
          <w:i/>
          <w:iCs/>
          <w:color w:val="44434C" w:themeColor="text2"/>
          <w:sz w:val="20"/>
          <w:szCs w:val="20"/>
        </w:rPr>
        <w:t>116 (2B)  The Minister may appoint a person as a member mentioned in paragraph (1)(a) or (c) only if the Minister is satisfied that the person is suitably qualified for appointment because of expertise in one or more of the following fields:</w:t>
      </w:r>
    </w:p>
    <w:p w14:paraId="58CD1CB2" w14:textId="77777777" w:rsidR="00927769" w:rsidRPr="00927769" w:rsidRDefault="00927769" w:rsidP="00927769">
      <w:pPr>
        <w:pStyle w:val="paragraph"/>
        <w:shd w:val="clear" w:color="auto" w:fill="FFFFFF"/>
        <w:spacing w:before="40" w:beforeAutospacing="0" w:after="0" w:afterAutospacing="0"/>
        <w:ind w:left="1644" w:hanging="1644"/>
        <w:rPr>
          <w:rFonts w:asciiTheme="minorHAnsi" w:hAnsiTheme="minorHAnsi" w:cstheme="minorHAnsi"/>
          <w:i/>
          <w:iCs/>
          <w:color w:val="44434C" w:themeColor="text2"/>
          <w:sz w:val="20"/>
          <w:szCs w:val="20"/>
        </w:rPr>
      </w:pPr>
      <w:r w:rsidRPr="00927769">
        <w:rPr>
          <w:rFonts w:asciiTheme="minorHAnsi" w:hAnsiTheme="minorHAnsi" w:cstheme="minorHAnsi"/>
          <w:i/>
          <w:iCs/>
          <w:color w:val="44434C" w:themeColor="text2"/>
          <w:sz w:val="20"/>
          <w:szCs w:val="20"/>
        </w:rPr>
        <w:t>                     (a)  public health;</w:t>
      </w:r>
    </w:p>
    <w:p w14:paraId="4FD2C529" w14:textId="77777777" w:rsidR="00927769" w:rsidRPr="00927769" w:rsidRDefault="00927769" w:rsidP="00927769">
      <w:pPr>
        <w:pStyle w:val="paragraph"/>
        <w:shd w:val="clear" w:color="auto" w:fill="FFFFFF"/>
        <w:spacing w:before="40" w:beforeAutospacing="0" w:after="0" w:afterAutospacing="0"/>
        <w:ind w:left="1644" w:hanging="1644"/>
        <w:rPr>
          <w:rFonts w:asciiTheme="minorHAnsi" w:hAnsiTheme="minorHAnsi" w:cstheme="minorHAnsi"/>
          <w:i/>
          <w:iCs/>
          <w:color w:val="44434C" w:themeColor="text2"/>
          <w:sz w:val="20"/>
          <w:szCs w:val="20"/>
        </w:rPr>
      </w:pPr>
      <w:r w:rsidRPr="00927769">
        <w:rPr>
          <w:rFonts w:asciiTheme="minorHAnsi" w:hAnsiTheme="minorHAnsi" w:cstheme="minorHAnsi"/>
          <w:i/>
          <w:iCs/>
          <w:color w:val="44434C" w:themeColor="text2"/>
          <w:sz w:val="20"/>
          <w:szCs w:val="20"/>
        </w:rPr>
        <w:t>                     (b)  consumer affairs;</w:t>
      </w:r>
    </w:p>
    <w:p w14:paraId="63E2A756" w14:textId="77777777" w:rsidR="00927769" w:rsidRPr="00927769" w:rsidRDefault="00927769" w:rsidP="00927769">
      <w:pPr>
        <w:pStyle w:val="paragraph"/>
        <w:shd w:val="clear" w:color="auto" w:fill="FFFFFF"/>
        <w:spacing w:before="40" w:beforeAutospacing="0" w:after="0" w:afterAutospacing="0"/>
        <w:ind w:left="1644" w:hanging="1644"/>
        <w:rPr>
          <w:rFonts w:asciiTheme="minorHAnsi" w:hAnsiTheme="minorHAnsi" w:cstheme="minorHAnsi"/>
          <w:i/>
          <w:iCs/>
          <w:color w:val="44434C" w:themeColor="text2"/>
          <w:sz w:val="20"/>
          <w:szCs w:val="20"/>
        </w:rPr>
      </w:pPr>
      <w:r w:rsidRPr="00927769">
        <w:rPr>
          <w:rFonts w:asciiTheme="minorHAnsi" w:hAnsiTheme="minorHAnsi" w:cstheme="minorHAnsi"/>
          <w:i/>
          <w:iCs/>
          <w:color w:val="44434C" w:themeColor="text2"/>
          <w:sz w:val="20"/>
          <w:szCs w:val="20"/>
        </w:rPr>
        <w:t>                     (c)  food science;</w:t>
      </w:r>
    </w:p>
    <w:p w14:paraId="093A683C" w14:textId="77777777" w:rsidR="00927769" w:rsidRPr="00927769" w:rsidRDefault="00927769" w:rsidP="00927769">
      <w:pPr>
        <w:pStyle w:val="paragraph"/>
        <w:shd w:val="clear" w:color="auto" w:fill="FFFFFF"/>
        <w:spacing w:before="40" w:beforeAutospacing="0" w:after="0" w:afterAutospacing="0"/>
        <w:ind w:left="1644" w:hanging="1644"/>
        <w:rPr>
          <w:rFonts w:asciiTheme="minorHAnsi" w:hAnsiTheme="minorHAnsi" w:cstheme="minorHAnsi"/>
          <w:i/>
          <w:iCs/>
          <w:color w:val="44434C" w:themeColor="text2"/>
          <w:sz w:val="20"/>
          <w:szCs w:val="20"/>
        </w:rPr>
      </w:pPr>
      <w:r w:rsidRPr="00927769">
        <w:rPr>
          <w:rFonts w:asciiTheme="minorHAnsi" w:hAnsiTheme="minorHAnsi" w:cstheme="minorHAnsi"/>
          <w:i/>
          <w:iCs/>
          <w:color w:val="44434C" w:themeColor="text2"/>
          <w:sz w:val="20"/>
          <w:szCs w:val="20"/>
        </w:rPr>
        <w:t>                     (d)  food allergy;</w:t>
      </w:r>
    </w:p>
    <w:p w14:paraId="20BD7F0B" w14:textId="77777777" w:rsidR="00927769" w:rsidRPr="00927769" w:rsidRDefault="00927769" w:rsidP="00927769">
      <w:pPr>
        <w:pStyle w:val="paragraph"/>
        <w:shd w:val="clear" w:color="auto" w:fill="FFFFFF"/>
        <w:spacing w:before="40" w:beforeAutospacing="0" w:after="0" w:afterAutospacing="0"/>
        <w:ind w:left="1644" w:hanging="1644"/>
        <w:rPr>
          <w:rFonts w:asciiTheme="minorHAnsi" w:hAnsiTheme="minorHAnsi" w:cstheme="minorHAnsi"/>
          <w:i/>
          <w:iCs/>
          <w:color w:val="44434C" w:themeColor="text2"/>
          <w:sz w:val="20"/>
          <w:szCs w:val="20"/>
        </w:rPr>
      </w:pPr>
      <w:r w:rsidRPr="00927769">
        <w:rPr>
          <w:rFonts w:asciiTheme="minorHAnsi" w:hAnsiTheme="minorHAnsi" w:cstheme="minorHAnsi"/>
          <w:i/>
          <w:iCs/>
          <w:color w:val="44434C" w:themeColor="text2"/>
          <w:sz w:val="20"/>
          <w:szCs w:val="20"/>
        </w:rPr>
        <w:t>                     (e)  human nutrition;</w:t>
      </w:r>
    </w:p>
    <w:p w14:paraId="20BF9A25" w14:textId="77777777" w:rsidR="00927769" w:rsidRPr="00927769" w:rsidRDefault="00927769" w:rsidP="00927769">
      <w:pPr>
        <w:pStyle w:val="paragraph"/>
        <w:shd w:val="clear" w:color="auto" w:fill="FFFFFF"/>
        <w:spacing w:before="40" w:beforeAutospacing="0" w:after="0" w:afterAutospacing="0"/>
        <w:ind w:left="1644" w:hanging="1644"/>
        <w:rPr>
          <w:rFonts w:asciiTheme="minorHAnsi" w:hAnsiTheme="minorHAnsi" w:cstheme="minorHAnsi"/>
          <w:i/>
          <w:iCs/>
          <w:color w:val="44434C" w:themeColor="text2"/>
          <w:sz w:val="20"/>
          <w:szCs w:val="20"/>
        </w:rPr>
      </w:pPr>
      <w:r w:rsidRPr="00927769">
        <w:rPr>
          <w:rFonts w:asciiTheme="minorHAnsi" w:hAnsiTheme="minorHAnsi" w:cstheme="minorHAnsi"/>
          <w:i/>
          <w:iCs/>
          <w:color w:val="44434C" w:themeColor="text2"/>
          <w:sz w:val="20"/>
          <w:szCs w:val="20"/>
        </w:rPr>
        <w:t>                      (f)  medical science;</w:t>
      </w:r>
    </w:p>
    <w:p w14:paraId="71894C6A" w14:textId="77777777" w:rsidR="00927769" w:rsidRPr="00927769" w:rsidRDefault="00927769" w:rsidP="00927769">
      <w:pPr>
        <w:pStyle w:val="paragraph"/>
        <w:shd w:val="clear" w:color="auto" w:fill="FFFFFF"/>
        <w:spacing w:before="40" w:beforeAutospacing="0" w:after="0" w:afterAutospacing="0"/>
        <w:ind w:left="1644" w:hanging="1644"/>
        <w:rPr>
          <w:rFonts w:asciiTheme="minorHAnsi" w:hAnsiTheme="minorHAnsi" w:cstheme="minorHAnsi"/>
          <w:i/>
          <w:iCs/>
          <w:color w:val="44434C" w:themeColor="text2"/>
          <w:sz w:val="20"/>
          <w:szCs w:val="20"/>
        </w:rPr>
      </w:pPr>
      <w:r w:rsidRPr="00927769">
        <w:rPr>
          <w:rFonts w:asciiTheme="minorHAnsi" w:hAnsiTheme="minorHAnsi" w:cstheme="minorHAnsi"/>
          <w:i/>
          <w:iCs/>
          <w:color w:val="44434C" w:themeColor="text2"/>
          <w:sz w:val="20"/>
          <w:szCs w:val="20"/>
        </w:rPr>
        <w:t>                     (g)  microbiology;</w:t>
      </w:r>
    </w:p>
    <w:p w14:paraId="3B456995" w14:textId="77777777" w:rsidR="00927769" w:rsidRPr="00927769" w:rsidRDefault="00927769" w:rsidP="00927769">
      <w:pPr>
        <w:pStyle w:val="paragraph"/>
        <w:shd w:val="clear" w:color="auto" w:fill="FFFFFF"/>
        <w:spacing w:before="40" w:beforeAutospacing="0" w:after="0" w:afterAutospacing="0"/>
        <w:ind w:left="1644" w:hanging="1644"/>
        <w:rPr>
          <w:rFonts w:asciiTheme="minorHAnsi" w:hAnsiTheme="minorHAnsi" w:cstheme="minorHAnsi"/>
          <w:i/>
          <w:iCs/>
          <w:color w:val="44434C" w:themeColor="text2"/>
          <w:sz w:val="20"/>
          <w:szCs w:val="20"/>
        </w:rPr>
      </w:pPr>
      <w:r w:rsidRPr="00927769">
        <w:rPr>
          <w:rFonts w:asciiTheme="minorHAnsi" w:hAnsiTheme="minorHAnsi" w:cstheme="minorHAnsi"/>
          <w:i/>
          <w:iCs/>
          <w:color w:val="44434C" w:themeColor="text2"/>
          <w:sz w:val="20"/>
          <w:szCs w:val="20"/>
        </w:rPr>
        <w:t>                     (h)  food safety;</w:t>
      </w:r>
    </w:p>
    <w:p w14:paraId="70F04255" w14:textId="77777777" w:rsidR="00927769" w:rsidRPr="00927769" w:rsidRDefault="00927769" w:rsidP="00927769">
      <w:pPr>
        <w:pStyle w:val="paragraph"/>
        <w:shd w:val="clear" w:color="auto" w:fill="FFFFFF"/>
        <w:spacing w:before="40" w:beforeAutospacing="0" w:after="0" w:afterAutospacing="0"/>
        <w:ind w:left="1644" w:hanging="1644"/>
        <w:rPr>
          <w:rFonts w:asciiTheme="minorHAnsi" w:hAnsiTheme="minorHAnsi" w:cstheme="minorHAnsi"/>
          <w:i/>
          <w:iCs/>
          <w:color w:val="44434C" w:themeColor="text2"/>
          <w:sz w:val="20"/>
          <w:szCs w:val="20"/>
        </w:rPr>
      </w:pPr>
      <w:r w:rsidRPr="00927769">
        <w:rPr>
          <w:rFonts w:asciiTheme="minorHAnsi" w:hAnsiTheme="minorHAnsi" w:cstheme="minorHAnsi"/>
          <w:i/>
          <w:iCs/>
          <w:color w:val="44434C" w:themeColor="text2"/>
          <w:sz w:val="20"/>
          <w:szCs w:val="20"/>
        </w:rPr>
        <w:t>                      (i)  biotechnology;</w:t>
      </w:r>
    </w:p>
    <w:p w14:paraId="4C2DA27A" w14:textId="77777777" w:rsidR="00927769" w:rsidRPr="00927769" w:rsidRDefault="00927769" w:rsidP="00927769">
      <w:pPr>
        <w:pStyle w:val="paragraph"/>
        <w:shd w:val="clear" w:color="auto" w:fill="FFFFFF"/>
        <w:spacing w:before="40" w:beforeAutospacing="0" w:after="0" w:afterAutospacing="0"/>
        <w:ind w:left="1644" w:hanging="1644"/>
        <w:rPr>
          <w:rFonts w:asciiTheme="minorHAnsi" w:hAnsiTheme="minorHAnsi" w:cstheme="minorHAnsi"/>
          <w:i/>
          <w:iCs/>
          <w:color w:val="44434C" w:themeColor="text2"/>
          <w:sz w:val="20"/>
          <w:szCs w:val="20"/>
        </w:rPr>
      </w:pPr>
      <w:r w:rsidRPr="00927769">
        <w:rPr>
          <w:rFonts w:asciiTheme="minorHAnsi" w:hAnsiTheme="minorHAnsi" w:cstheme="minorHAnsi"/>
          <w:i/>
          <w:iCs/>
          <w:color w:val="44434C" w:themeColor="text2"/>
          <w:sz w:val="20"/>
          <w:szCs w:val="20"/>
        </w:rPr>
        <w:t>                      (j)  veterinary science;</w:t>
      </w:r>
    </w:p>
    <w:p w14:paraId="0DBEF5DE" w14:textId="77777777" w:rsidR="00927769" w:rsidRPr="00927769" w:rsidRDefault="00927769" w:rsidP="00927769">
      <w:pPr>
        <w:pStyle w:val="paragraph"/>
        <w:shd w:val="clear" w:color="auto" w:fill="FFFFFF"/>
        <w:spacing w:before="40" w:beforeAutospacing="0" w:after="0" w:afterAutospacing="0"/>
        <w:ind w:left="1644" w:hanging="1644"/>
        <w:rPr>
          <w:rFonts w:asciiTheme="minorHAnsi" w:hAnsiTheme="minorHAnsi" w:cstheme="minorHAnsi"/>
          <w:i/>
          <w:iCs/>
          <w:color w:val="44434C" w:themeColor="text2"/>
          <w:sz w:val="20"/>
          <w:szCs w:val="20"/>
        </w:rPr>
      </w:pPr>
      <w:r w:rsidRPr="00927769">
        <w:rPr>
          <w:rFonts w:asciiTheme="minorHAnsi" w:hAnsiTheme="minorHAnsi" w:cstheme="minorHAnsi"/>
          <w:i/>
          <w:iCs/>
          <w:color w:val="44434C" w:themeColor="text2"/>
          <w:sz w:val="20"/>
          <w:szCs w:val="20"/>
        </w:rPr>
        <w:t>                     (k)  the food industry;</w:t>
      </w:r>
    </w:p>
    <w:p w14:paraId="71EB0D6D" w14:textId="77777777" w:rsidR="00927769" w:rsidRPr="00927769" w:rsidRDefault="00927769" w:rsidP="00927769">
      <w:pPr>
        <w:pStyle w:val="paragraph"/>
        <w:shd w:val="clear" w:color="auto" w:fill="FFFFFF"/>
        <w:spacing w:before="40" w:beforeAutospacing="0" w:after="0" w:afterAutospacing="0"/>
        <w:ind w:left="1644" w:hanging="1644"/>
        <w:rPr>
          <w:rFonts w:asciiTheme="minorHAnsi" w:hAnsiTheme="minorHAnsi" w:cstheme="minorHAnsi"/>
          <w:i/>
          <w:iCs/>
          <w:color w:val="44434C" w:themeColor="text2"/>
          <w:sz w:val="20"/>
          <w:szCs w:val="20"/>
        </w:rPr>
      </w:pPr>
      <w:r w:rsidRPr="00927769">
        <w:rPr>
          <w:rFonts w:asciiTheme="minorHAnsi" w:hAnsiTheme="minorHAnsi" w:cstheme="minorHAnsi"/>
          <w:i/>
          <w:iCs/>
          <w:color w:val="44434C" w:themeColor="text2"/>
          <w:sz w:val="20"/>
          <w:szCs w:val="20"/>
        </w:rPr>
        <w:t>                      (l)  food processing or retailing;</w:t>
      </w:r>
    </w:p>
    <w:p w14:paraId="616F0F3F" w14:textId="77777777" w:rsidR="00927769" w:rsidRPr="00927769" w:rsidRDefault="00927769" w:rsidP="00927769">
      <w:pPr>
        <w:pStyle w:val="paragraph"/>
        <w:shd w:val="clear" w:color="auto" w:fill="FFFFFF"/>
        <w:spacing w:before="40" w:beforeAutospacing="0" w:after="0" w:afterAutospacing="0"/>
        <w:ind w:left="1644" w:hanging="1644"/>
        <w:rPr>
          <w:rFonts w:asciiTheme="minorHAnsi" w:hAnsiTheme="minorHAnsi" w:cstheme="minorHAnsi"/>
          <w:i/>
          <w:iCs/>
          <w:color w:val="44434C" w:themeColor="text2"/>
          <w:sz w:val="20"/>
          <w:szCs w:val="20"/>
        </w:rPr>
      </w:pPr>
      <w:r w:rsidRPr="00927769">
        <w:rPr>
          <w:rFonts w:asciiTheme="minorHAnsi" w:hAnsiTheme="minorHAnsi" w:cstheme="minorHAnsi"/>
          <w:i/>
          <w:iCs/>
          <w:color w:val="44434C" w:themeColor="text2"/>
          <w:sz w:val="20"/>
          <w:szCs w:val="20"/>
        </w:rPr>
        <w:t>                    (m)  primary food production;</w:t>
      </w:r>
    </w:p>
    <w:p w14:paraId="7CA8DF71" w14:textId="77777777" w:rsidR="00927769" w:rsidRPr="00927769" w:rsidRDefault="00927769" w:rsidP="00927769">
      <w:pPr>
        <w:pStyle w:val="paragraph"/>
        <w:shd w:val="clear" w:color="auto" w:fill="FFFFFF"/>
        <w:spacing w:before="40" w:beforeAutospacing="0" w:after="0" w:afterAutospacing="0"/>
        <w:ind w:left="1644" w:hanging="1644"/>
        <w:rPr>
          <w:rFonts w:asciiTheme="minorHAnsi" w:hAnsiTheme="minorHAnsi" w:cstheme="minorHAnsi"/>
          <w:i/>
          <w:iCs/>
          <w:color w:val="44434C" w:themeColor="text2"/>
          <w:sz w:val="20"/>
          <w:szCs w:val="20"/>
        </w:rPr>
      </w:pPr>
      <w:r w:rsidRPr="00927769">
        <w:rPr>
          <w:rFonts w:asciiTheme="minorHAnsi" w:hAnsiTheme="minorHAnsi" w:cstheme="minorHAnsi"/>
          <w:i/>
          <w:iCs/>
          <w:color w:val="44434C" w:themeColor="text2"/>
          <w:sz w:val="20"/>
          <w:szCs w:val="20"/>
        </w:rPr>
        <w:t>                     (n)  small business;</w:t>
      </w:r>
    </w:p>
    <w:p w14:paraId="7590E00B" w14:textId="77777777" w:rsidR="00927769" w:rsidRPr="00927769" w:rsidRDefault="00927769" w:rsidP="00927769">
      <w:pPr>
        <w:pStyle w:val="paragraph"/>
        <w:shd w:val="clear" w:color="auto" w:fill="FFFFFF"/>
        <w:spacing w:before="40" w:beforeAutospacing="0" w:after="0" w:afterAutospacing="0"/>
        <w:ind w:left="1644" w:hanging="1644"/>
        <w:rPr>
          <w:rFonts w:asciiTheme="minorHAnsi" w:hAnsiTheme="minorHAnsi" w:cstheme="minorHAnsi"/>
          <w:i/>
          <w:iCs/>
          <w:color w:val="44434C" w:themeColor="text2"/>
          <w:sz w:val="20"/>
          <w:szCs w:val="20"/>
        </w:rPr>
      </w:pPr>
      <w:r w:rsidRPr="00927769">
        <w:rPr>
          <w:rFonts w:asciiTheme="minorHAnsi" w:hAnsiTheme="minorHAnsi" w:cstheme="minorHAnsi"/>
          <w:i/>
          <w:iCs/>
          <w:color w:val="44434C" w:themeColor="text2"/>
          <w:sz w:val="20"/>
          <w:szCs w:val="20"/>
        </w:rPr>
        <w:t>                     (o)  international trade;</w:t>
      </w:r>
    </w:p>
    <w:p w14:paraId="51EFF8B6" w14:textId="77777777" w:rsidR="00927769" w:rsidRPr="00927769" w:rsidRDefault="00927769" w:rsidP="00927769">
      <w:pPr>
        <w:pStyle w:val="paragraph"/>
        <w:shd w:val="clear" w:color="auto" w:fill="FFFFFF"/>
        <w:spacing w:before="40" w:beforeAutospacing="0" w:after="0" w:afterAutospacing="0"/>
        <w:ind w:left="1644" w:hanging="1644"/>
        <w:rPr>
          <w:rFonts w:asciiTheme="minorHAnsi" w:hAnsiTheme="minorHAnsi" w:cstheme="minorHAnsi"/>
          <w:i/>
          <w:iCs/>
          <w:color w:val="44434C" w:themeColor="text2"/>
          <w:sz w:val="20"/>
          <w:szCs w:val="20"/>
        </w:rPr>
      </w:pPr>
      <w:r w:rsidRPr="00927769">
        <w:rPr>
          <w:rFonts w:asciiTheme="minorHAnsi" w:hAnsiTheme="minorHAnsi" w:cstheme="minorHAnsi"/>
          <w:i/>
          <w:iCs/>
          <w:color w:val="44434C" w:themeColor="text2"/>
          <w:sz w:val="20"/>
          <w:szCs w:val="20"/>
        </w:rPr>
        <w:t>                     (p)  government;</w:t>
      </w:r>
    </w:p>
    <w:p w14:paraId="7E253B8D" w14:textId="77777777" w:rsidR="00927769" w:rsidRPr="00927769" w:rsidRDefault="00927769" w:rsidP="00927769">
      <w:pPr>
        <w:pStyle w:val="paragraph"/>
        <w:shd w:val="clear" w:color="auto" w:fill="FFFFFF"/>
        <w:spacing w:before="40" w:beforeAutospacing="0" w:after="0" w:afterAutospacing="0"/>
        <w:ind w:left="1644" w:hanging="1644"/>
        <w:rPr>
          <w:rFonts w:asciiTheme="minorHAnsi" w:hAnsiTheme="minorHAnsi" w:cstheme="minorHAnsi"/>
          <w:i/>
          <w:iCs/>
          <w:color w:val="44434C" w:themeColor="text2"/>
          <w:sz w:val="20"/>
          <w:szCs w:val="20"/>
        </w:rPr>
      </w:pPr>
      <w:r w:rsidRPr="00927769">
        <w:rPr>
          <w:rFonts w:asciiTheme="minorHAnsi" w:hAnsiTheme="minorHAnsi" w:cstheme="minorHAnsi"/>
          <w:i/>
          <w:iCs/>
          <w:color w:val="44434C" w:themeColor="text2"/>
          <w:sz w:val="20"/>
          <w:szCs w:val="20"/>
        </w:rPr>
        <w:t>                     (q)  food regulation.</w:t>
      </w:r>
    </w:p>
    <w:p w14:paraId="756A7D77" w14:textId="77777777" w:rsidR="00927769" w:rsidRPr="00927769" w:rsidRDefault="00927769" w:rsidP="00927769">
      <w:pPr>
        <w:pStyle w:val="paragraph"/>
        <w:shd w:val="clear" w:color="auto" w:fill="FFFFFF"/>
        <w:spacing w:before="40" w:beforeAutospacing="0" w:after="0" w:afterAutospacing="0"/>
        <w:ind w:left="1644" w:hanging="1644"/>
        <w:rPr>
          <w:rFonts w:asciiTheme="minorHAnsi" w:hAnsiTheme="minorHAnsi" w:cstheme="minorHAnsi"/>
          <w:i/>
          <w:iCs/>
          <w:color w:val="44434C" w:themeColor="text2"/>
          <w:sz w:val="20"/>
          <w:szCs w:val="20"/>
        </w:rPr>
      </w:pPr>
    </w:p>
    <w:p w14:paraId="115C3824" w14:textId="77777777" w:rsidR="00927769" w:rsidRPr="00927769" w:rsidRDefault="00927769" w:rsidP="00927769">
      <w:pPr>
        <w:pStyle w:val="paragraph"/>
        <w:shd w:val="clear" w:color="auto" w:fill="FFFFFF"/>
        <w:spacing w:before="40" w:beforeAutospacing="0" w:after="0" w:afterAutospacing="0"/>
        <w:ind w:left="1644" w:hanging="1644"/>
        <w:rPr>
          <w:rFonts w:asciiTheme="minorHAnsi" w:hAnsiTheme="minorHAnsi" w:cstheme="minorHAnsi"/>
          <w:i/>
          <w:iCs/>
          <w:color w:val="44434C" w:themeColor="text2"/>
          <w:sz w:val="20"/>
          <w:szCs w:val="20"/>
        </w:rPr>
      </w:pPr>
      <w:r w:rsidRPr="00927769">
        <w:rPr>
          <w:rFonts w:asciiTheme="minorHAnsi" w:hAnsiTheme="minorHAnsi" w:cstheme="minorHAnsi"/>
          <w:i/>
          <w:iCs/>
          <w:color w:val="44434C" w:themeColor="text2"/>
          <w:sz w:val="20"/>
          <w:szCs w:val="20"/>
        </w:rPr>
        <w:t>The Chair must not have held a position or had a pecuniary interest.</w:t>
      </w:r>
    </w:p>
    <w:p w14:paraId="19E284F0" w14:textId="77777777" w:rsidR="00927769" w:rsidRPr="00927769" w:rsidRDefault="00927769" w:rsidP="00927769">
      <w:pPr>
        <w:pStyle w:val="paragraph"/>
        <w:shd w:val="clear" w:color="auto" w:fill="FFFFFF"/>
        <w:spacing w:before="40" w:beforeAutospacing="0" w:after="0" w:afterAutospacing="0"/>
        <w:ind w:left="1644" w:hanging="1644"/>
        <w:rPr>
          <w:rFonts w:asciiTheme="minorHAnsi" w:hAnsiTheme="minorHAnsi" w:cstheme="minorHAnsi"/>
          <w:i/>
          <w:iCs/>
          <w:color w:val="44434C" w:themeColor="text2"/>
          <w:sz w:val="20"/>
          <w:szCs w:val="20"/>
        </w:rPr>
      </w:pPr>
      <w:r w:rsidRPr="00927769">
        <w:rPr>
          <w:rFonts w:asciiTheme="minorHAnsi" w:hAnsiTheme="minorHAnsi" w:cstheme="minorHAnsi"/>
          <w:i/>
          <w:iCs/>
          <w:color w:val="44434C" w:themeColor="text2"/>
          <w:sz w:val="20"/>
          <w:szCs w:val="20"/>
        </w:rPr>
        <w:t xml:space="preserve">Section 117 </w:t>
      </w:r>
    </w:p>
    <w:p w14:paraId="2212A615" w14:textId="77777777" w:rsidR="00927769" w:rsidRPr="00927769" w:rsidRDefault="00927769" w:rsidP="00927769">
      <w:pPr>
        <w:pStyle w:val="paragraph"/>
        <w:shd w:val="clear" w:color="auto" w:fill="FFFFFF"/>
        <w:spacing w:before="40" w:beforeAutospacing="0" w:after="0" w:afterAutospacing="0"/>
        <w:ind w:left="1644" w:hanging="1644"/>
        <w:rPr>
          <w:rFonts w:asciiTheme="minorHAnsi" w:hAnsiTheme="minorHAnsi" w:cstheme="minorHAnsi"/>
          <w:i/>
          <w:iCs/>
          <w:color w:val="44434C" w:themeColor="text2"/>
          <w:sz w:val="20"/>
          <w:szCs w:val="20"/>
        </w:rPr>
      </w:pPr>
      <w:r w:rsidRPr="00927769">
        <w:rPr>
          <w:rFonts w:asciiTheme="minorHAnsi" w:hAnsiTheme="minorHAnsi" w:cstheme="minorHAnsi"/>
          <w:i/>
          <w:iCs/>
          <w:color w:val="44434C" w:themeColor="text2"/>
          <w:sz w:val="20"/>
          <w:szCs w:val="20"/>
        </w:rPr>
        <w:t xml:space="preserve">(8)  The Minister must not appoint a person as the Chairperson if, at any time during the period of 2 years ending immediately before the proposed period of appointment, the person was employed </w:t>
      </w:r>
      <w:r w:rsidRPr="00927769">
        <w:rPr>
          <w:rFonts w:asciiTheme="minorHAnsi" w:hAnsiTheme="minorHAnsi" w:cstheme="minorHAnsi"/>
          <w:i/>
          <w:iCs/>
          <w:color w:val="44434C" w:themeColor="text2"/>
          <w:sz w:val="20"/>
          <w:szCs w:val="20"/>
        </w:rPr>
        <w:lastRenderedPageBreak/>
        <w:t>by, or had a pecuniary interest in, a body corporate whose primary commercial activity relates directly to the production or manufacture of food.</w:t>
      </w:r>
    </w:p>
    <w:p w14:paraId="407A44A0" w14:textId="77777777" w:rsidR="00927769" w:rsidRPr="00927769" w:rsidRDefault="00927769" w:rsidP="00927769">
      <w:pPr>
        <w:pStyle w:val="paragraph"/>
        <w:shd w:val="clear" w:color="auto" w:fill="FFFFFF"/>
        <w:spacing w:before="40" w:beforeAutospacing="0" w:after="0" w:afterAutospacing="0"/>
        <w:ind w:left="1644" w:hanging="1644"/>
        <w:rPr>
          <w:rFonts w:asciiTheme="minorHAnsi" w:hAnsiTheme="minorHAnsi" w:cstheme="minorHAnsi"/>
          <w:i/>
          <w:iCs/>
          <w:color w:val="44434C" w:themeColor="text2"/>
          <w:sz w:val="20"/>
          <w:szCs w:val="20"/>
        </w:rPr>
      </w:pPr>
      <w:r w:rsidRPr="00927769">
        <w:rPr>
          <w:rFonts w:asciiTheme="minorHAnsi" w:hAnsiTheme="minorHAnsi" w:cstheme="minorHAnsi"/>
          <w:i/>
          <w:iCs/>
          <w:color w:val="44434C" w:themeColor="text2"/>
          <w:sz w:val="20"/>
          <w:szCs w:val="20"/>
        </w:rPr>
        <w:t>  (8A)  For the purposes of subsection (8):</w:t>
      </w:r>
    </w:p>
    <w:p w14:paraId="2DA79587" w14:textId="77777777" w:rsidR="00927769" w:rsidRPr="00927769" w:rsidRDefault="00927769" w:rsidP="00927769">
      <w:pPr>
        <w:pStyle w:val="paragraph"/>
        <w:shd w:val="clear" w:color="auto" w:fill="FFFFFF"/>
        <w:spacing w:before="40" w:beforeAutospacing="0" w:after="0" w:afterAutospacing="0"/>
        <w:ind w:left="1644" w:hanging="1644"/>
        <w:rPr>
          <w:rFonts w:asciiTheme="minorHAnsi" w:hAnsiTheme="minorHAnsi" w:cstheme="minorHAnsi"/>
          <w:i/>
          <w:iCs/>
          <w:color w:val="44434C" w:themeColor="text2"/>
          <w:sz w:val="20"/>
          <w:szCs w:val="20"/>
        </w:rPr>
      </w:pPr>
      <w:r w:rsidRPr="00927769">
        <w:rPr>
          <w:rFonts w:asciiTheme="minorHAnsi" w:hAnsiTheme="minorHAnsi" w:cstheme="minorHAnsi"/>
          <w:i/>
          <w:iCs/>
          <w:color w:val="44434C" w:themeColor="text2"/>
          <w:sz w:val="20"/>
          <w:szCs w:val="20"/>
        </w:rPr>
        <w:t>                     (a)  a director (however described) of a body corporate is taken to be employed by the body corporate; and</w:t>
      </w:r>
    </w:p>
    <w:p w14:paraId="112028FF" w14:textId="77777777" w:rsidR="00927769" w:rsidRPr="00927769" w:rsidRDefault="00927769" w:rsidP="00927769">
      <w:pPr>
        <w:pStyle w:val="paragraph"/>
        <w:shd w:val="clear" w:color="auto" w:fill="FFFFFF"/>
        <w:spacing w:before="40" w:beforeAutospacing="0" w:after="0" w:afterAutospacing="0"/>
        <w:ind w:left="1644" w:hanging="1644"/>
        <w:rPr>
          <w:rFonts w:asciiTheme="minorHAnsi" w:hAnsiTheme="minorHAnsi" w:cstheme="minorHAnsi"/>
          <w:i/>
          <w:iCs/>
          <w:color w:val="44434C" w:themeColor="text2"/>
          <w:sz w:val="20"/>
          <w:szCs w:val="20"/>
        </w:rPr>
      </w:pPr>
      <w:r w:rsidRPr="00927769">
        <w:rPr>
          <w:rFonts w:asciiTheme="minorHAnsi" w:hAnsiTheme="minorHAnsi" w:cstheme="minorHAnsi"/>
          <w:i/>
          <w:iCs/>
          <w:color w:val="44434C" w:themeColor="text2"/>
          <w:sz w:val="20"/>
          <w:szCs w:val="20"/>
        </w:rPr>
        <w:t>                     (b)  the secretary (however described) of a body corporate is taken to be employed by the body corporate.</w:t>
      </w:r>
    </w:p>
    <w:p w14:paraId="19D18705" w14:textId="77777777" w:rsidR="00927769" w:rsidRDefault="00927769" w:rsidP="00927769">
      <w:pPr>
        <w:pStyle w:val="paragraph"/>
        <w:shd w:val="clear" w:color="auto" w:fill="FFFFFF"/>
        <w:spacing w:before="40" w:beforeAutospacing="0" w:after="0" w:afterAutospacing="0"/>
        <w:ind w:left="1644" w:hanging="1644"/>
        <w:rPr>
          <w:rFonts w:asciiTheme="minorHAnsi" w:hAnsiTheme="minorHAnsi" w:cstheme="minorHAnsi"/>
          <w:i/>
          <w:iCs/>
          <w:color w:val="44434C" w:themeColor="text2"/>
          <w:sz w:val="20"/>
          <w:szCs w:val="20"/>
        </w:rPr>
      </w:pPr>
      <w:r w:rsidRPr="00927769">
        <w:rPr>
          <w:rFonts w:asciiTheme="minorHAnsi" w:hAnsiTheme="minorHAnsi" w:cstheme="minorHAnsi"/>
          <w:i/>
          <w:iCs/>
          <w:color w:val="44434C" w:themeColor="text2"/>
          <w:sz w:val="20"/>
          <w:szCs w:val="20"/>
        </w:rPr>
        <w:t>(9)  The Minister must not appoint a person as a Chairperson if the person has a pecuniary interest in a body corporate whose primary commercial activity relates directly to the production or manufacture of food.</w:t>
      </w:r>
    </w:p>
    <w:p w14:paraId="46BB012E" w14:textId="77777777" w:rsidR="00927769" w:rsidRPr="00927769" w:rsidRDefault="00927769" w:rsidP="00927769">
      <w:pPr>
        <w:pStyle w:val="paragraph"/>
        <w:shd w:val="clear" w:color="auto" w:fill="FFFFFF"/>
        <w:spacing w:before="40" w:beforeAutospacing="0" w:after="0" w:afterAutospacing="0"/>
        <w:ind w:left="1644" w:hanging="1644"/>
        <w:rPr>
          <w:rFonts w:asciiTheme="minorHAnsi" w:hAnsiTheme="minorHAnsi" w:cstheme="minorHAnsi"/>
          <w:i/>
          <w:iCs/>
          <w:color w:val="44434C" w:themeColor="text2"/>
          <w:sz w:val="20"/>
          <w:szCs w:val="20"/>
        </w:rPr>
      </w:pPr>
    </w:p>
    <w:p w14:paraId="16359021" w14:textId="77777777" w:rsidR="00927769" w:rsidRPr="00F604AB" w:rsidRDefault="00927769" w:rsidP="00927769">
      <w:pPr>
        <w:keepNext/>
        <w:keepLines/>
        <w:spacing w:before="40" w:after="0"/>
        <w:outlineLvl w:val="1"/>
        <w:rPr>
          <w:rFonts w:eastAsiaTheme="majorEastAsia" w:cstheme="minorHAnsi"/>
          <w:color w:val="770033" w:themeColor="accent1" w:themeShade="BF"/>
        </w:rPr>
      </w:pPr>
      <w:r w:rsidRPr="00F604AB">
        <w:rPr>
          <w:rFonts w:eastAsiaTheme="majorEastAsia" w:cstheme="minorHAnsi"/>
          <w:color w:val="770033" w:themeColor="accent1" w:themeShade="BF"/>
        </w:rPr>
        <w:t>Food Ministers’ Meeting Approval</w:t>
      </w:r>
    </w:p>
    <w:p w14:paraId="1FE6F624" w14:textId="77777777" w:rsidR="00927769" w:rsidRDefault="00927769" w:rsidP="00927769">
      <w:pPr>
        <w:rPr>
          <w:rFonts w:cstheme="minorHAnsi"/>
        </w:rPr>
      </w:pPr>
      <w:r w:rsidRPr="00F604AB">
        <w:rPr>
          <w:rFonts w:cstheme="minorHAnsi"/>
        </w:rPr>
        <w:t xml:space="preserve">Under section 116 (1B) of the FSANZ Act, the Food Ministers’ Meeting must agree to the appointment of FSANZ members prior to the appointment being made.  </w:t>
      </w:r>
    </w:p>
    <w:p w14:paraId="7A7D86BC" w14:textId="77777777" w:rsidR="00927769" w:rsidRPr="00F604AB" w:rsidRDefault="00927769" w:rsidP="00927769">
      <w:pPr>
        <w:keepNext/>
        <w:keepLines/>
        <w:spacing w:before="40" w:after="0"/>
        <w:outlineLvl w:val="1"/>
        <w:rPr>
          <w:rFonts w:eastAsiaTheme="majorEastAsia" w:cstheme="minorHAnsi"/>
          <w:color w:val="770033" w:themeColor="accent1" w:themeShade="BF"/>
        </w:rPr>
      </w:pPr>
      <w:r>
        <w:rPr>
          <w:rFonts w:eastAsiaTheme="majorEastAsia" w:cstheme="minorHAnsi"/>
          <w:color w:val="770033" w:themeColor="accent1" w:themeShade="BF"/>
        </w:rPr>
        <w:t>Prime</w:t>
      </w:r>
      <w:r w:rsidRPr="00F604AB">
        <w:rPr>
          <w:rFonts w:eastAsiaTheme="majorEastAsia" w:cstheme="minorHAnsi"/>
          <w:color w:val="770033" w:themeColor="accent1" w:themeShade="BF"/>
        </w:rPr>
        <w:t xml:space="preserve"> Minister</w:t>
      </w:r>
      <w:r>
        <w:rPr>
          <w:rFonts w:eastAsiaTheme="majorEastAsia" w:cstheme="minorHAnsi"/>
          <w:color w:val="770033" w:themeColor="accent1" w:themeShade="BF"/>
        </w:rPr>
        <w:t xml:space="preserve"> / Cabinet</w:t>
      </w:r>
    </w:p>
    <w:p w14:paraId="3CA6DB53" w14:textId="77777777" w:rsidR="00927769" w:rsidRDefault="00927769" w:rsidP="00927769">
      <w:pPr>
        <w:rPr>
          <w:rFonts w:cstheme="minorHAnsi"/>
        </w:rPr>
      </w:pPr>
      <w:r>
        <w:rPr>
          <w:rFonts w:cstheme="minorHAnsi"/>
        </w:rPr>
        <w:t xml:space="preserve">As a significant appointment, following FMM agreement the appointing Minister must seek the Prime Minister’s, or at his discretion Cabinet’s, agreement to the appointment. </w:t>
      </w:r>
    </w:p>
    <w:p w14:paraId="445C9423" w14:textId="7C53E169" w:rsidR="00107241" w:rsidRDefault="00107241" w:rsidP="00107241">
      <w:pPr>
        <w:pStyle w:val="Heading2"/>
      </w:pPr>
      <w:bookmarkStart w:id="0" w:name="_Hlk25844339"/>
      <w:bookmarkStart w:id="1" w:name="_Hlk165552219"/>
      <w:r>
        <w:t>Reasonable adjustments</w:t>
      </w:r>
    </w:p>
    <w:p w14:paraId="12422764" w14:textId="752AD6E5" w:rsidR="00107241" w:rsidRPr="005A0CFE" w:rsidRDefault="00107241" w:rsidP="005A0CFE">
      <w:r w:rsidRPr="00D63087">
        <w:rPr>
          <w:b/>
        </w:rPr>
        <w:t>Executive Intelligence Group</w:t>
      </w:r>
      <w:r w:rsidRPr="00D63087">
        <w:t xml:space="preserve"> </w:t>
      </w:r>
      <w:r w:rsidRPr="00107241">
        <w:t xml:space="preserve">can provide reasonable adjustments during the application and/or the interview process. If you require </w:t>
      </w:r>
      <w:r w:rsidRPr="00D63087">
        <w:rPr>
          <w:b/>
        </w:rPr>
        <w:t>Executive Intelligence Group</w:t>
      </w:r>
      <w:r w:rsidRPr="00107241">
        <w:t xml:space="preserve"> to provide reasonable adjustments, please contact </w:t>
      </w:r>
      <w:r>
        <w:t xml:space="preserve">our Project Managers: </w:t>
      </w:r>
      <w:r w:rsidRPr="00107241">
        <w:t xml:space="preserve">Catherine Jennings </w:t>
      </w:r>
      <w:r>
        <w:t xml:space="preserve">or Renee Brassington </w:t>
      </w:r>
      <w:r w:rsidRPr="00107241">
        <w:t>on 02 6232 2200 for a confidential discussion. </w:t>
      </w:r>
    </w:p>
    <w:bookmarkEnd w:id="0"/>
    <w:bookmarkEnd w:id="1"/>
    <w:p w14:paraId="724BA289" w14:textId="30298973" w:rsidR="005A0CFE" w:rsidRPr="005A0CFE" w:rsidRDefault="005A0CFE" w:rsidP="00D63087">
      <w:pPr>
        <w:pStyle w:val="Heading1"/>
      </w:pPr>
      <w:r w:rsidRPr="00E24B92">
        <w:t xml:space="preserve">The </w:t>
      </w:r>
      <w:r w:rsidR="00C44228" w:rsidRPr="00E24B92">
        <w:t>Organisation</w:t>
      </w:r>
    </w:p>
    <w:p w14:paraId="5ED1A2AD" w14:textId="24C1DA46" w:rsidR="00E24B92" w:rsidRPr="00E24B92" w:rsidRDefault="00E24B92" w:rsidP="00E24B92">
      <w:r w:rsidRPr="00E24B92">
        <w:t xml:space="preserve">Food Standards Australia New Zealand </w:t>
      </w:r>
      <w:r>
        <w:t xml:space="preserve">(FSANZ) </w:t>
      </w:r>
      <w:r w:rsidRPr="00E24B92">
        <w:t xml:space="preserve">is the central scientific agency in the bi-national safe food system. </w:t>
      </w:r>
      <w:r>
        <w:t>Its</w:t>
      </w:r>
      <w:r w:rsidRPr="00E24B92">
        <w:t xml:space="preserve"> primary responsibility is to protect public health and safety by ensuring a safe food supply in partnership with food and health authorities in Australia and New Zealand.</w:t>
      </w:r>
    </w:p>
    <w:p w14:paraId="2B5AADCD" w14:textId="730278BA" w:rsidR="00E24B92" w:rsidRDefault="00E24B92" w:rsidP="00E24B92">
      <w:r>
        <w:t>FSANZ</w:t>
      </w:r>
      <w:r w:rsidRPr="00E24B92">
        <w:t xml:space="preserve"> do</w:t>
      </w:r>
      <w:r>
        <w:t>es</w:t>
      </w:r>
      <w:r w:rsidRPr="00E24B92">
        <w:t xml:space="preserve"> this by developing evidence-based standards for regulators and industry, monitoring the safety of the food supply, supporting consumers to make informed choices and coordinating food incidents and recalls in Australia. </w:t>
      </w:r>
      <w:r>
        <w:t>It is an</w:t>
      </w:r>
      <w:r w:rsidRPr="00E24B92">
        <w:t xml:space="preserve"> independent, a unique trans-Tasman agency and internationally-recognised </w:t>
      </w:r>
      <w:r>
        <w:t xml:space="preserve">as being </w:t>
      </w:r>
      <w:r w:rsidRPr="00E24B92">
        <w:t xml:space="preserve">experts in </w:t>
      </w:r>
      <w:r>
        <w:t>their</w:t>
      </w:r>
      <w:r w:rsidRPr="00E24B92">
        <w:t xml:space="preserve"> field.</w:t>
      </w:r>
    </w:p>
    <w:p w14:paraId="0668AA77" w14:textId="40DE70BB" w:rsidR="00E24B92" w:rsidRDefault="00E24B92" w:rsidP="00E24B92">
      <w:r>
        <w:t>FSANZ develops and administers the Australia New Zealand Food Standards Code. The Code regulates the use of food ingredients, processing aids, colourings, additives, vitamins and minerals. It covers the composition of foods such as dairy, meat and beverages, as well as regulating food technologies like genetic modification. The Code also sets requirements for labelling for both packaged and unpackaged food, including mandatory warnings or advisory labels for things like allergens.</w:t>
      </w:r>
    </w:p>
    <w:p w14:paraId="141A0CB4" w14:textId="211913B0" w:rsidR="00E24B92" w:rsidRPr="00E24B92" w:rsidRDefault="00E24B92" w:rsidP="00E24B92">
      <w:r>
        <w:t>In Australia, FSANZ covers the whole food supply chain, from farm to fork. We develop standards for primary production and processing and for food service and retail. We also set residue limits for agricultural and veterinary products, coordinate food surveillance and food recall systems, conduct research and support the Department of Agriculture, Fisheries and Forestry in its duty to inspect imported foods. In New Zealand, these activities are undertaken by the Ministry for Primary Industries, public health units or local governments.</w:t>
      </w:r>
    </w:p>
    <w:p w14:paraId="4BE2B611" w14:textId="77777777" w:rsidR="00E24B92" w:rsidRPr="00E24B92" w:rsidRDefault="00E24B92" w:rsidP="00E24B92"/>
    <w:p w14:paraId="5AA75D1A" w14:textId="6D174B23" w:rsidR="005A0CFE" w:rsidRPr="005A0CFE" w:rsidRDefault="005A0CFE" w:rsidP="00D63087">
      <w:pPr>
        <w:pStyle w:val="Heading2"/>
        <w:rPr>
          <w:lang w:val="en-US"/>
        </w:rPr>
      </w:pPr>
      <w:r w:rsidRPr="005A0CFE">
        <w:rPr>
          <w:lang w:val="en-US"/>
        </w:rPr>
        <w:t>More information</w:t>
      </w:r>
    </w:p>
    <w:p w14:paraId="61AB87AF" w14:textId="347E1E13" w:rsidR="005A0CFE" w:rsidRPr="005A0CFE" w:rsidRDefault="005A0CFE" w:rsidP="005A0CFE">
      <w:pPr>
        <w:rPr>
          <w:lang w:val="en-US"/>
        </w:rPr>
      </w:pPr>
      <w:r w:rsidRPr="005A0CFE">
        <w:rPr>
          <w:lang w:val="en-US"/>
        </w:rPr>
        <w:t xml:space="preserve">More information about </w:t>
      </w:r>
      <w:r w:rsidR="00C44228">
        <w:rPr>
          <w:lang w:val="en-US"/>
        </w:rPr>
        <w:t xml:space="preserve">FSANZ </w:t>
      </w:r>
      <w:r w:rsidRPr="005A0CFE">
        <w:rPr>
          <w:lang w:val="en-US"/>
        </w:rPr>
        <w:t xml:space="preserve">is available at: </w:t>
      </w:r>
      <w:r w:rsidR="00E24B92" w:rsidRPr="00E24B92">
        <w:rPr>
          <w:lang w:val="en-US"/>
        </w:rPr>
        <w:t>www.foodstandards.gov.au</w:t>
      </w:r>
    </w:p>
    <w:p w14:paraId="44E12CEC" w14:textId="77777777" w:rsidR="00CA4570" w:rsidRPr="00EB7412" w:rsidRDefault="00CA4570" w:rsidP="00CA4570">
      <w:pPr>
        <w:pStyle w:val="Heading1"/>
      </w:pPr>
      <w:r w:rsidRPr="00EB7412">
        <w:t>Preparing your application</w:t>
      </w:r>
    </w:p>
    <w:p w14:paraId="0D853B98" w14:textId="78C0863C" w:rsidR="00CA4570" w:rsidRPr="00CD1FD6" w:rsidRDefault="00CA4570" w:rsidP="00CA4570">
      <w:r w:rsidRPr="00CD1FD6">
        <w:t xml:space="preserve">Your application should include a CV and </w:t>
      </w:r>
      <w:r w:rsidR="00875BB5">
        <w:t>cover letter</w:t>
      </w:r>
      <w:r w:rsidRPr="00CD1FD6">
        <w:t xml:space="preserve">. In addition, please also provide the details of at least </w:t>
      </w:r>
      <w:r w:rsidRPr="00CD1FD6">
        <w:rPr>
          <w:b/>
          <w:bCs/>
        </w:rPr>
        <w:t xml:space="preserve">2 referees </w:t>
      </w:r>
      <w:r w:rsidRPr="00CD1FD6">
        <w:t xml:space="preserve">who can comment directly on your capability. </w:t>
      </w:r>
    </w:p>
    <w:p w14:paraId="205DB58D" w14:textId="77777777" w:rsidR="00771DAC" w:rsidRPr="00CA4570" w:rsidRDefault="00771DAC" w:rsidP="00771DAC">
      <w:pPr>
        <w:pStyle w:val="ListParagraph"/>
        <w:rPr>
          <w:rFonts w:cstheme="minorHAnsi"/>
        </w:rPr>
      </w:pPr>
    </w:p>
    <w:p w14:paraId="79B8B634" w14:textId="77777777" w:rsidR="002422D7" w:rsidRPr="002025A7" w:rsidRDefault="00E24B92" w:rsidP="00E24B92">
      <w:pPr>
        <w:rPr>
          <w:rFonts w:asciiTheme="majorHAnsi" w:eastAsiaTheme="majorEastAsia" w:hAnsiTheme="majorHAnsi" w:cstheme="majorBidi"/>
          <w:b/>
          <w:color w:val="A00045" w:themeColor="accent1"/>
          <w:sz w:val="34"/>
          <w:szCs w:val="32"/>
        </w:rPr>
      </w:pPr>
      <w:r w:rsidRPr="002025A7">
        <w:rPr>
          <w:rFonts w:asciiTheme="majorHAnsi" w:eastAsiaTheme="majorEastAsia" w:hAnsiTheme="majorHAnsi" w:cstheme="majorBidi"/>
          <w:b/>
          <w:color w:val="A00045" w:themeColor="accent1"/>
          <w:sz w:val="34"/>
          <w:szCs w:val="32"/>
        </w:rPr>
        <w:t xml:space="preserve">Personal </w:t>
      </w:r>
      <w:r w:rsidR="002422D7" w:rsidRPr="002025A7">
        <w:rPr>
          <w:rFonts w:asciiTheme="majorHAnsi" w:eastAsiaTheme="majorEastAsia" w:hAnsiTheme="majorHAnsi" w:cstheme="majorBidi"/>
          <w:b/>
          <w:color w:val="A00045" w:themeColor="accent1"/>
          <w:sz w:val="34"/>
          <w:szCs w:val="32"/>
        </w:rPr>
        <w:t>Interest Declaration</w:t>
      </w:r>
    </w:p>
    <w:p w14:paraId="24458A90" w14:textId="07831504" w:rsidR="00D63087" w:rsidRDefault="00E24B92">
      <w:r w:rsidRPr="002025A7">
        <w:t xml:space="preserve">All applicants are required to complete the </w:t>
      </w:r>
      <w:r w:rsidRPr="002025A7">
        <w:rPr>
          <w:b/>
          <w:bCs/>
        </w:rPr>
        <w:t xml:space="preserve">Personal </w:t>
      </w:r>
      <w:r w:rsidR="002422D7" w:rsidRPr="002025A7">
        <w:rPr>
          <w:b/>
          <w:bCs/>
        </w:rPr>
        <w:t>Interest Declaration</w:t>
      </w:r>
      <w:r w:rsidRPr="002025A7">
        <w:rPr>
          <w:b/>
          <w:bCs/>
        </w:rPr>
        <w:t xml:space="preserve">. </w:t>
      </w:r>
      <w:r w:rsidRPr="002025A7">
        <w:t xml:space="preserve">This form is located at the end of this Candidate Information Pack and has also been uploaded to the vacancy as a separate form. Once completed the </w:t>
      </w:r>
      <w:r w:rsidR="002422D7" w:rsidRPr="002025A7">
        <w:rPr>
          <w:b/>
          <w:bCs/>
        </w:rPr>
        <w:t>Personal Interest Declaration</w:t>
      </w:r>
      <w:r w:rsidR="002422D7" w:rsidRPr="002025A7">
        <w:t xml:space="preserve"> </w:t>
      </w:r>
      <w:r w:rsidRPr="002025A7">
        <w:t>can be uploaded with your CV into your application.</w:t>
      </w:r>
      <w:r>
        <w:t xml:space="preserve"> </w:t>
      </w:r>
      <w:r w:rsidR="00D63087">
        <w:br w:type="page"/>
      </w:r>
    </w:p>
    <w:p w14:paraId="1AE17FD2" w14:textId="77777777" w:rsidR="006B509B" w:rsidRPr="00D63087" w:rsidRDefault="006B509B" w:rsidP="006B509B">
      <w:pPr>
        <w:pStyle w:val="Heading1"/>
      </w:pPr>
      <w:r w:rsidRPr="00D63087">
        <w:lastRenderedPageBreak/>
        <w:t>About Executive Intelligence Group</w:t>
      </w:r>
    </w:p>
    <w:p w14:paraId="57F15608" w14:textId="77777777" w:rsidR="006B509B" w:rsidRPr="00D63087" w:rsidRDefault="006B509B" w:rsidP="006B509B">
      <w:r w:rsidRPr="00D63087">
        <w:rPr>
          <w:b/>
        </w:rPr>
        <w:t>Executive Intelligence Group</w:t>
      </w:r>
      <w:r w:rsidRPr="00D63087">
        <w:t xml:space="preserve"> is a Canberra based executive search and recruitment management firm. We specialise in finding, selecting, developing, coaching and mentoring senior executives across a range of different contexts and sectors.</w:t>
      </w:r>
    </w:p>
    <w:p w14:paraId="607E5A54" w14:textId="77777777" w:rsidR="006B509B" w:rsidRPr="00D63087" w:rsidRDefault="006B509B" w:rsidP="006B509B">
      <w:r w:rsidRPr="00D63087">
        <w:t>We are held in high regard by senior decision makers and would be recognised as having exceptional coverage in terms of the number and nature of agencies for which we have completed assignments.</w:t>
      </w:r>
    </w:p>
    <w:p w14:paraId="6A5C3828" w14:textId="77777777" w:rsidR="006B509B" w:rsidRPr="00D63087" w:rsidRDefault="006B509B" w:rsidP="006B509B">
      <w:r w:rsidRPr="00D63087">
        <w:t>We have extensive experience in generalist, ‘difficult to fill’ and specialist executive roles, bulk rounds, statutory appointments and private sector positions and an outstanding reputation in dealing with Secretaries, senior executives CEOs and Boards.</w:t>
      </w:r>
    </w:p>
    <w:p w14:paraId="6EE34918" w14:textId="1715C301" w:rsidR="006B509B" w:rsidRPr="00D63087" w:rsidRDefault="006B509B" w:rsidP="006B509B">
      <w:pPr>
        <w:rPr>
          <w:b/>
        </w:rPr>
      </w:pPr>
      <w:r w:rsidRPr="00D63087">
        <w:t xml:space="preserve">If, after reading the selection documentation, you require further information please contact </w:t>
      </w:r>
      <w:r w:rsidR="00B3292E">
        <w:rPr>
          <w:b/>
        </w:rPr>
        <w:t>Helen Innes</w:t>
      </w:r>
      <w:r w:rsidRPr="00D63087">
        <w:rPr>
          <w:b/>
        </w:rPr>
        <w:t xml:space="preserve"> on (02) 6232 2200. </w:t>
      </w:r>
    </w:p>
    <w:p w14:paraId="20781382" w14:textId="77777777" w:rsidR="006B509B" w:rsidRPr="00D63087" w:rsidRDefault="006B509B" w:rsidP="006B509B">
      <w:pPr>
        <w:rPr>
          <w:b/>
        </w:rPr>
      </w:pPr>
      <w:r w:rsidRPr="00D63087">
        <w:rPr>
          <w:b/>
        </w:rPr>
        <w:t>Applications must be submitted through the Executive Intelligence Group website.</w:t>
      </w:r>
    </w:p>
    <w:p w14:paraId="3099C015" w14:textId="77777777" w:rsidR="00D63087" w:rsidRPr="00D63087" w:rsidRDefault="00D63087" w:rsidP="00D63087">
      <w:pPr>
        <w:pStyle w:val="Heading1"/>
      </w:pPr>
      <w:bookmarkStart w:id="2" w:name="_Hlk215761115"/>
      <w:r w:rsidRPr="00D63087">
        <w:t>How to apply</w:t>
      </w:r>
    </w:p>
    <w:p w14:paraId="156AA47F" w14:textId="685A2C92" w:rsidR="00D63087" w:rsidRPr="00D63087" w:rsidRDefault="00D63087" w:rsidP="00D63087">
      <w:bookmarkStart w:id="3" w:name="_Hlk526327922"/>
      <w:r w:rsidRPr="00D63087">
        <w:rPr>
          <w:b/>
        </w:rPr>
        <w:t>Executive Intelligence Group</w:t>
      </w:r>
      <w:r w:rsidRPr="00D63087">
        <w:t xml:space="preserve"> </w:t>
      </w:r>
      <w:r w:rsidR="008874AB">
        <w:t>accepts</w:t>
      </w:r>
      <w:r w:rsidRPr="00D63087">
        <w:t xml:space="preserve"> applications via our website.</w:t>
      </w:r>
    </w:p>
    <w:p w14:paraId="15839175" w14:textId="2FA6F4E0" w:rsidR="00D63087" w:rsidRDefault="008874AB" w:rsidP="00D63087">
      <w:r>
        <w:t>When you apply,</w:t>
      </w:r>
      <w:r w:rsidR="00D63087" w:rsidRPr="00D63087">
        <w:t xml:space="preserve"> your details will be saved in your personal, confidential account. </w:t>
      </w:r>
      <w:r>
        <w:t>S</w:t>
      </w:r>
      <w:r w:rsidR="00D63087" w:rsidRPr="00D63087">
        <w:t xml:space="preserve">hould you apply for any future roles through us, you will not have to re-enter this information. If at any time your personal details change you </w:t>
      </w:r>
      <w:r w:rsidRPr="00D63087">
        <w:t>can</w:t>
      </w:r>
      <w:r w:rsidR="00D63087" w:rsidRPr="00D63087">
        <w:t xml:space="preserve"> update this via your account.</w:t>
      </w:r>
      <w:r w:rsidR="007663CC">
        <w:t xml:space="preserve"> I</w:t>
      </w:r>
      <w:r w:rsidR="00D63087" w:rsidRPr="00D63087">
        <w:t xml:space="preserve">t is important to us that you find </w:t>
      </w:r>
      <w:r w:rsidR="007663CC">
        <w:t xml:space="preserve">our website </w:t>
      </w:r>
      <w:r w:rsidR="00D63087" w:rsidRPr="00D63087">
        <w:t>easy to use. If you have any feedback on how we can make the website more user friendly to assist you in completing an application or downloading candidate information, please let us know.</w:t>
      </w:r>
    </w:p>
    <w:p w14:paraId="0580BF9F" w14:textId="3BB2D4BA" w:rsidR="00D7484F" w:rsidRDefault="00D7484F" w:rsidP="00D63087">
      <w:r w:rsidRPr="00D7484F">
        <w:t>At</w:t>
      </w:r>
      <w:r>
        <w:rPr>
          <w:b/>
        </w:rPr>
        <w:t xml:space="preserve"> </w:t>
      </w:r>
      <w:r w:rsidRPr="00D63087">
        <w:rPr>
          <w:b/>
        </w:rPr>
        <w:t>Executive Intelligence Group</w:t>
      </w:r>
      <w:r>
        <w:rPr>
          <w:b/>
        </w:rPr>
        <w:t xml:space="preserve">, </w:t>
      </w:r>
      <w:r w:rsidRPr="00D7484F">
        <w:t xml:space="preserve">we </w:t>
      </w:r>
      <w:r>
        <w:t>respect the confidentiality of the personal information you provide to us and understand that your privacy is critical.</w:t>
      </w:r>
    </w:p>
    <w:p w14:paraId="5F20AD8C" w14:textId="419B0D8F" w:rsidR="00D7484F" w:rsidRDefault="00D7484F" w:rsidP="00D63087">
      <w:r>
        <w:t xml:space="preserve">To review our Privacy Policy please click here:  </w:t>
      </w:r>
      <w:hyperlink r:id="rId10" w:history="1">
        <w:r w:rsidRPr="0020447B">
          <w:rPr>
            <w:rStyle w:val="Hyperlink"/>
          </w:rPr>
          <w:t>https://executiveintelligencegroup.com.au/privacy-policy/</w:t>
        </w:r>
      </w:hyperlink>
      <w:r>
        <w:t>.</w:t>
      </w:r>
    </w:p>
    <w:bookmarkEnd w:id="3"/>
    <w:p w14:paraId="736FEFF2" w14:textId="77777777" w:rsidR="00D63087" w:rsidRPr="00D63087" w:rsidRDefault="00D63087" w:rsidP="00D63087">
      <w:pPr>
        <w:pStyle w:val="Heading2"/>
      </w:pPr>
      <w:r w:rsidRPr="00D63087">
        <w:t>Important things to note:</w:t>
      </w:r>
    </w:p>
    <w:p w14:paraId="28550AD4" w14:textId="1821D100" w:rsidR="00D63087" w:rsidRPr="00D63087" w:rsidRDefault="008A7B07" w:rsidP="00C40FEA">
      <w:pPr>
        <w:pStyle w:val="Bullet1"/>
      </w:pPr>
      <w:r w:rsidRPr="008A7B07">
        <w:t xml:space="preserve">When you apply, you will be asked to declare that all information provided in your application is complete at the time of application lodgement, accurate and not misleading, and that you have disclosed any matters relevant to your suitability, including any changes to your current role/employment arrangements, noting that integrity checks may be undertaken by the client and that a lack of transparency may result in your application being deemed unsuitable. </w:t>
      </w:r>
      <w:r w:rsidR="00D63087" w:rsidRPr="00D63087">
        <w:t>When you apply for the first time, please create an account and make a note of your username and password;</w:t>
      </w:r>
    </w:p>
    <w:p w14:paraId="618D40DA" w14:textId="77777777" w:rsidR="00D63087" w:rsidRPr="00D63087" w:rsidRDefault="00D63087" w:rsidP="00D63087">
      <w:pPr>
        <w:pStyle w:val="Bullet1"/>
      </w:pPr>
      <w:r w:rsidRPr="00D63087">
        <w:t xml:space="preserve">For subsequent applications, you will need to log in to your account and submit your application along with your CV and statement of claims/pitch. I.e. you will need to submit an application for </w:t>
      </w:r>
      <w:r w:rsidRPr="00D63087">
        <w:rPr>
          <w:b/>
          <w:bCs/>
        </w:rPr>
        <w:t>EVERY</w:t>
      </w:r>
      <w:r w:rsidRPr="00D63087">
        <w:t xml:space="preserve"> vacancy you are interested in - submitting one application does </w:t>
      </w:r>
      <w:r w:rsidRPr="00D63087">
        <w:rPr>
          <w:b/>
          <w:bCs/>
        </w:rPr>
        <w:t>NOT</w:t>
      </w:r>
      <w:r w:rsidRPr="00D63087">
        <w:t xml:space="preserve"> mean you will automatically be considered for other vacancies with </w:t>
      </w:r>
      <w:r w:rsidRPr="00E918FC">
        <w:rPr>
          <w:b/>
          <w:bCs/>
        </w:rPr>
        <w:t>Executive Intelligence Group</w:t>
      </w:r>
      <w:r w:rsidRPr="00D63087">
        <w:t>.</w:t>
      </w:r>
    </w:p>
    <w:p w14:paraId="3495A01B" w14:textId="4D9A6904" w:rsidR="00E918FC" w:rsidRDefault="00E918FC" w:rsidP="00D63087">
      <w:pPr>
        <w:pStyle w:val="Bullet1"/>
      </w:pPr>
      <w:r>
        <w:t xml:space="preserve">You will be required to include the details your statement of claims / pitch directly into the online application form. You do not need to upload your statement of claims / pitch as a separate document / file. </w:t>
      </w:r>
      <w:r w:rsidRPr="00D63087">
        <w:t>Make sure you take account of the requirements of the position and the selection criteria (if required) against which you will be assessed.</w:t>
      </w:r>
    </w:p>
    <w:p w14:paraId="02FDE33C" w14:textId="560C5318" w:rsidR="00D63087" w:rsidRPr="00D63087" w:rsidRDefault="00D63087" w:rsidP="00D63087">
      <w:pPr>
        <w:pStyle w:val="Bullet1"/>
      </w:pPr>
      <w:r w:rsidRPr="00D63087">
        <w:t xml:space="preserve">Please have your </w:t>
      </w:r>
      <w:r w:rsidR="00E918FC">
        <w:t xml:space="preserve">current </w:t>
      </w:r>
      <w:r w:rsidRPr="00D63087">
        <w:t xml:space="preserve">CV ready to upload in a single document. In your CV, it is useful for you to provide a quick snapshot of the key responsibilities you have had in each role over the last 5 years; </w:t>
      </w:r>
    </w:p>
    <w:p w14:paraId="610327D2" w14:textId="7B04B430" w:rsidR="00D63087" w:rsidRPr="00D63087" w:rsidRDefault="00D63087" w:rsidP="00D63087">
      <w:pPr>
        <w:pStyle w:val="Bullet1"/>
      </w:pPr>
      <w:r w:rsidRPr="00D63087">
        <w:t xml:space="preserve">You will have an opportunity to review, edit and print your application before you submit. However, once </w:t>
      </w:r>
      <w:r w:rsidR="00E918FC">
        <w:t>your application</w:t>
      </w:r>
      <w:r w:rsidRPr="00D63087">
        <w:t xml:space="preserve"> is submitted you will not be able to make any changes;</w:t>
      </w:r>
    </w:p>
    <w:p w14:paraId="511B97E1" w14:textId="330D0DF1" w:rsidR="00D63087" w:rsidRPr="00D63087" w:rsidRDefault="00E918FC" w:rsidP="00D63087">
      <w:pPr>
        <w:pStyle w:val="Bullet1"/>
      </w:pPr>
      <w:r>
        <w:t xml:space="preserve">Once you have submitted your application, you will receive an automated email. </w:t>
      </w:r>
      <w:r w:rsidR="00D63087" w:rsidRPr="00D63087">
        <w:t xml:space="preserve">In the event that you do not receive an automated email confirming your application has been submitted </w:t>
      </w:r>
      <w:r w:rsidR="008874AB">
        <w:t>please ensure</w:t>
      </w:r>
      <w:r w:rsidR="00D63087" w:rsidRPr="00D63087">
        <w:t xml:space="preserve"> you contact us as there may be an issue with your application lodgement;</w:t>
      </w:r>
    </w:p>
    <w:p w14:paraId="2A9E757F" w14:textId="77777777" w:rsidR="00D63087" w:rsidRPr="00D63087" w:rsidRDefault="00D63087" w:rsidP="00D63087">
      <w:pPr>
        <w:pStyle w:val="Bullet1"/>
      </w:pPr>
      <w:r w:rsidRPr="00D63087">
        <w:t>If you do not hear from us about the progress of your application within 3 weeks from the close date, please contact us for an update; and</w:t>
      </w:r>
    </w:p>
    <w:p w14:paraId="1C0E4C0D" w14:textId="77777777" w:rsidR="00D63087" w:rsidRPr="00D63087" w:rsidRDefault="00D63087" w:rsidP="00D63087">
      <w:pPr>
        <w:pStyle w:val="Bullet1"/>
      </w:pPr>
      <w:r w:rsidRPr="00D63087">
        <w:lastRenderedPageBreak/>
        <w:t xml:space="preserve">If at any time, you wish to withdraw from this process you will need to send an email to </w:t>
      </w:r>
      <w:hyperlink r:id="rId11" w:history="1">
        <w:r w:rsidRPr="00D63087">
          <w:rPr>
            <w:rStyle w:val="Hyperlink"/>
          </w:rPr>
          <w:t>admin@execintell.com.au</w:t>
        </w:r>
      </w:hyperlink>
      <w:r w:rsidRPr="00D63087">
        <w:t xml:space="preserve"> to let us know. You are unable to withdraw your application directly from the website. </w:t>
      </w:r>
    </w:p>
    <w:p w14:paraId="1913E779" w14:textId="77777777" w:rsidR="00AC4C02" w:rsidRDefault="00D63087" w:rsidP="00D63087">
      <w:pPr>
        <w:rPr>
          <w:b/>
          <w:u w:val="single"/>
        </w:rPr>
      </w:pPr>
      <w:r w:rsidRPr="00D63087">
        <w:rPr>
          <w:b/>
        </w:rPr>
        <w:t xml:space="preserve">We can be contacted on 02 6232 2200 or </w:t>
      </w:r>
      <w:hyperlink r:id="rId12" w:history="1">
        <w:r w:rsidRPr="00D63087">
          <w:rPr>
            <w:rStyle w:val="Hyperlink"/>
          </w:rPr>
          <w:t>admin@execintell.com.au</w:t>
        </w:r>
      </w:hyperlink>
      <w:r w:rsidRPr="00D63087">
        <w:rPr>
          <w:b/>
          <w:u w:val="single"/>
        </w:rPr>
        <w:t>.</w:t>
      </w:r>
      <w:r w:rsidR="00AC4C02">
        <w:rPr>
          <w:b/>
          <w:u w:val="single"/>
        </w:rPr>
        <w:t xml:space="preserve"> </w:t>
      </w:r>
    </w:p>
    <w:p w14:paraId="6B884A10" w14:textId="2BA3DBA2" w:rsidR="00D63087" w:rsidRPr="00AC4C02" w:rsidRDefault="00AC4C02" w:rsidP="00D63087">
      <w:r w:rsidRPr="00AC4C02">
        <w:t>Please note: our office hours are Monday – Friday between 9.00am and 5.00pm. If you have any queries on the advertised position/s or how to apply, please contact us during these times and before applications close.</w:t>
      </w:r>
    </w:p>
    <w:p w14:paraId="668E429E" w14:textId="77777777" w:rsidR="00D63087" w:rsidRPr="00D63087" w:rsidRDefault="00D63087" w:rsidP="00D63087">
      <w:pPr>
        <w:pStyle w:val="Heading2"/>
      </w:pPr>
      <w:r w:rsidRPr="00D63087">
        <w:t>How to apply online:</w:t>
      </w:r>
    </w:p>
    <w:p w14:paraId="7A9E9C82" w14:textId="77777777" w:rsidR="00D63087" w:rsidRPr="00D63087" w:rsidRDefault="00D63087" w:rsidP="00D63087">
      <w:pPr>
        <w:pStyle w:val="List1Numbered1"/>
      </w:pPr>
      <w:r w:rsidRPr="00D63087">
        <w:t>Go to the Executive Intelligence Group website and navigate to the Vacancies page</w:t>
      </w:r>
      <w:r>
        <w:t xml:space="preserve"> </w:t>
      </w:r>
      <w:r w:rsidRPr="00D63087">
        <w:t>(</w:t>
      </w:r>
      <w:hyperlink r:id="rId13" w:history="1">
        <w:r w:rsidRPr="00D63087">
          <w:rPr>
            <w:rStyle w:val="Hyperlink"/>
          </w:rPr>
          <w:t>http://www.executiveintelligencegroup.com.au/vacancies/</w:t>
        </w:r>
      </w:hyperlink>
      <w:r w:rsidRPr="00D63087">
        <w:t xml:space="preserve">); </w:t>
      </w:r>
    </w:p>
    <w:p w14:paraId="31E723C2" w14:textId="77777777" w:rsidR="00D63087" w:rsidRPr="00D63087" w:rsidRDefault="00D63087" w:rsidP="00C40FEA">
      <w:pPr>
        <w:pStyle w:val="List1Numbered1"/>
      </w:pPr>
      <w:r w:rsidRPr="00D63087">
        <w:t>Find the vacancy you are interested in applying for and click ‘More Info’. This will enable you to download the candidate information pack. This will assist you on how approach your application;</w:t>
      </w:r>
    </w:p>
    <w:p w14:paraId="0B539F20" w14:textId="77777777" w:rsidR="00D63087" w:rsidRPr="00D63087" w:rsidRDefault="00D63087" w:rsidP="00D63087">
      <w:pPr>
        <w:pStyle w:val="List1Numbered1"/>
      </w:pPr>
      <w:r w:rsidRPr="00D63087">
        <w:t>When you are ready to apply, find the vacancy you are interested in applying for and click ‘Apply’;</w:t>
      </w:r>
    </w:p>
    <w:p w14:paraId="220C3358" w14:textId="77777777" w:rsidR="00D63087" w:rsidRPr="00D63087" w:rsidRDefault="00D63087" w:rsidP="00D63087">
      <w:pPr>
        <w:pStyle w:val="List1Numbered1"/>
      </w:pPr>
      <w:r w:rsidRPr="00D63087">
        <w:t>Read the information about applying and press ‘Start’;</w:t>
      </w:r>
    </w:p>
    <w:p w14:paraId="491A6A98" w14:textId="77777777" w:rsidR="00D63087" w:rsidRPr="00D63087" w:rsidRDefault="00D63087" w:rsidP="00D63087">
      <w:pPr>
        <w:pStyle w:val="List1Numbered1"/>
      </w:pPr>
      <w:r w:rsidRPr="00D63087">
        <w:t>This is where you will create your account if you are applying for the first time. If you have used our system previously you can log in with your user name and password;</w:t>
      </w:r>
    </w:p>
    <w:p w14:paraId="157828D5" w14:textId="77777777" w:rsidR="00D63087" w:rsidRPr="00D63087" w:rsidRDefault="00D63087" w:rsidP="00D63087">
      <w:pPr>
        <w:pStyle w:val="List1Numbered1"/>
      </w:pPr>
      <w:r w:rsidRPr="00D63087">
        <w:t>From here you will be guided through an online application form;</w:t>
      </w:r>
    </w:p>
    <w:p w14:paraId="3DC31E2A" w14:textId="71DC63F6" w:rsidR="00D63087" w:rsidRPr="00D63087" w:rsidRDefault="00D63087" w:rsidP="00D63087">
      <w:pPr>
        <w:pStyle w:val="List1Numbered1"/>
      </w:pPr>
      <w:r w:rsidRPr="00D63087">
        <w:t>At the end of the form you will be prompted</w:t>
      </w:r>
      <w:r w:rsidR="00E918FC">
        <w:t xml:space="preserve"> </w:t>
      </w:r>
      <w:r w:rsidRPr="00D63087">
        <w:t xml:space="preserve">upload your CV. You </w:t>
      </w:r>
      <w:r w:rsidRPr="00D63087">
        <w:rPr>
          <w:b/>
        </w:rPr>
        <w:t>MUST</w:t>
      </w:r>
      <w:r w:rsidRPr="00D63087">
        <w:t xml:space="preserve"> have your name referenced within the document/s you upload. Please note you should have this already saved in a single document it is preferable to keep the file name of the document short and without symbols for example: </w:t>
      </w:r>
      <w:r w:rsidRPr="009D2324">
        <w:rPr>
          <w:b/>
          <w:i/>
        </w:rPr>
        <w:t>Surname First Name Ref No Job</w:t>
      </w:r>
      <w:r w:rsidR="00591E00">
        <w:t xml:space="preserve">. Where possible please upload your </w:t>
      </w:r>
      <w:r w:rsidR="00E918FC">
        <w:t>CV</w:t>
      </w:r>
      <w:r w:rsidR="00591E00">
        <w:t xml:space="preserve"> in PDF format, we are also able to accept documents in Word format. </w:t>
      </w:r>
    </w:p>
    <w:p w14:paraId="0169003D" w14:textId="77777777" w:rsidR="00D63087" w:rsidRPr="00D63087" w:rsidRDefault="00D63087" w:rsidP="00D63087">
      <w:pPr>
        <w:pStyle w:val="List1Numbered1"/>
      </w:pPr>
      <w:r w:rsidRPr="00D63087">
        <w:t>If you wish to change any of the sections before you submit you can click on the ‘Summary’ table on the right-hand side which will take you to the specific page;</w:t>
      </w:r>
    </w:p>
    <w:p w14:paraId="343AC282" w14:textId="77777777" w:rsidR="00D63087" w:rsidRPr="00D63087" w:rsidRDefault="00D63087" w:rsidP="00D63087">
      <w:pPr>
        <w:pStyle w:val="List1Numbered1"/>
      </w:pPr>
      <w:r w:rsidRPr="00D63087">
        <w:t>Submit your application; and</w:t>
      </w:r>
    </w:p>
    <w:p w14:paraId="4D44BE5B" w14:textId="084A8902" w:rsidR="00D63087" w:rsidRDefault="00D63087" w:rsidP="00D63087">
      <w:pPr>
        <w:pStyle w:val="List1Numbered1"/>
      </w:pPr>
      <w:r w:rsidRPr="00D63087">
        <w:t>You will receive an automatic email with a copy of your application.</w:t>
      </w:r>
    </w:p>
    <w:bookmarkEnd w:id="2"/>
    <w:p w14:paraId="2E76C6B4" w14:textId="11F68567" w:rsidR="00AD5A54" w:rsidRDefault="00AD5A54">
      <w:pPr>
        <w:rPr>
          <w:szCs w:val="20"/>
        </w:rPr>
      </w:pPr>
      <w:r>
        <w:rPr>
          <w:szCs w:val="20"/>
        </w:rPr>
        <w:br w:type="page"/>
      </w:r>
    </w:p>
    <w:p w14:paraId="7AD91FD4" w14:textId="1DC2587C" w:rsidR="00AD5A54" w:rsidRDefault="00AD5A54" w:rsidP="00AD5A54">
      <w:pPr>
        <w:rPr>
          <w:rFonts w:asciiTheme="majorHAnsi" w:eastAsiaTheme="majorEastAsia" w:hAnsiTheme="majorHAnsi" w:cstheme="majorBidi"/>
          <w:b/>
          <w:color w:val="A00045" w:themeColor="accent1"/>
          <w:sz w:val="34"/>
          <w:szCs w:val="32"/>
        </w:rPr>
      </w:pPr>
      <w:r w:rsidRPr="004709CF">
        <w:rPr>
          <w:rFonts w:asciiTheme="majorHAnsi" w:eastAsiaTheme="majorEastAsia" w:hAnsiTheme="majorHAnsi" w:cstheme="majorBidi"/>
          <w:b/>
          <w:color w:val="A00045" w:themeColor="accent1"/>
          <w:sz w:val="34"/>
          <w:szCs w:val="32"/>
        </w:rPr>
        <w:lastRenderedPageBreak/>
        <w:t>Personal Interest Declaration</w:t>
      </w:r>
    </w:p>
    <w:tbl>
      <w:tblPr>
        <w:tblStyle w:val="TableGrid"/>
        <w:tblW w:w="0" w:type="auto"/>
        <w:tblLook w:val="04A0" w:firstRow="1" w:lastRow="0" w:firstColumn="1" w:lastColumn="0" w:noHBand="0" w:noVBand="1"/>
      </w:tblPr>
      <w:tblGrid>
        <w:gridCol w:w="3681"/>
        <w:gridCol w:w="5947"/>
      </w:tblGrid>
      <w:tr w:rsidR="00787B38" w14:paraId="421702F7" w14:textId="77777777" w:rsidTr="00787B38">
        <w:tc>
          <w:tcPr>
            <w:tcW w:w="3681" w:type="dxa"/>
          </w:tcPr>
          <w:p w14:paraId="5680470E" w14:textId="00397FE3" w:rsidR="00787B38" w:rsidRPr="00787B38" w:rsidRDefault="00787B38" w:rsidP="00787B38">
            <w:pPr>
              <w:spacing w:before="86"/>
              <w:ind w:left="225" w:hanging="68"/>
              <w:rPr>
                <w:sz w:val="24"/>
              </w:rPr>
            </w:pPr>
            <w:r>
              <w:rPr>
                <w:sz w:val="24"/>
              </w:rPr>
              <w:t>PROPOSED</w:t>
            </w:r>
            <w:r>
              <w:rPr>
                <w:spacing w:val="-17"/>
                <w:sz w:val="24"/>
              </w:rPr>
              <w:t xml:space="preserve"> </w:t>
            </w:r>
            <w:r>
              <w:rPr>
                <w:sz w:val="24"/>
              </w:rPr>
              <w:t>POSITION &amp; ORGANISATION</w:t>
            </w:r>
          </w:p>
        </w:tc>
        <w:tc>
          <w:tcPr>
            <w:tcW w:w="5947" w:type="dxa"/>
          </w:tcPr>
          <w:p w14:paraId="1232CE0A" w14:textId="66DA62E8" w:rsidR="00787B38" w:rsidRPr="00787B38" w:rsidRDefault="00787B38" w:rsidP="00787B38">
            <w:pPr>
              <w:spacing w:before="69"/>
              <w:ind w:left="143"/>
              <w:rPr>
                <w:sz w:val="18"/>
              </w:rPr>
            </w:pPr>
            <w:r>
              <w:rPr>
                <w:color w:val="FF0000"/>
                <w:sz w:val="18"/>
              </w:rPr>
              <w:t>For</w:t>
            </w:r>
            <w:r>
              <w:rPr>
                <w:color w:val="FF0000"/>
                <w:spacing w:val="-3"/>
                <w:sz w:val="18"/>
              </w:rPr>
              <w:t xml:space="preserve"> </w:t>
            </w:r>
            <w:r>
              <w:rPr>
                <w:color w:val="FF0000"/>
                <w:sz w:val="18"/>
              </w:rPr>
              <w:t>example,</w:t>
            </w:r>
            <w:r>
              <w:rPr>
                <w:color w:val="FF0000"/>
                <w:spacing w:val="-3"/>
                <w:sz w:val="18"/>
              </w:rPr>
              <w:t xml:space="preserve"> </w:t>
            </w:r>
            <w:r>
              <w:rPr>
                <w:color w:val="FF0000"/>
                <w:sz w:val="18"/>
              </w:rPr>
              <w:t>Chair,</w:t>
            </w:r>
            <w:r>
              <w:rPr>
                <w:color w:val="FF0000"/>
                <w:spacing w:val="-5"/>
                <w:sz w:val="18"/>
              </w:rPr>
              <w:t xml:space="preserve"> </w:t>
            </w:r>
            <w:r>
              <w:rPr>
                <w:color w:val="FF0000"/>
                <w:sz w:val="18"/>
              </w:rPr>
              <w:t>Member,</w:t>
            </w:r>
            <w:r>
              <w:rPr>
                <w:color w:val="FF0000"/>
                <w:spacing w:val="-5"/>
                <w:sz w:val="18"/>
              </w:rPr>
              <w:t xml:space="preserve"> </w:t>
            </w:r>
            <w:r>
              <w:rPr>
                <w:color w:val="FF0000"/>
                <w:sz w:val="18"/>
              </w:rPr>
              <w:t>Director,</w:t>
            </w:r>
            <w:r>
              <w:rPr>
                <w:color w:val="FF0000"/>
                <w:spacing w:val="-3"/>
                <w:sz w:val="18"/>
              </w:rPr>
              <w:t xml:space="preserve"> </w:t>
            </w:r>
            <w:r>
              <w:rPr>
                <w:color w:val="FF0000"/>
                <w:sz w:val="18"/>
              </w:rPr>
              <w:t>Commissioner;</w:t>
            </w:r>
            <w:r>
              <w:rPr>
                <w:color w:val="FF0000"/>
                <w:spacing w:val="-3"/>
                <w:sz w:val="18"/>
              </w:rPr>
              <w:t xml:space="preserve"> </w:t>
            </w:r>
            <w:r>
              <w:rPr>
                <w:color w:val="FF0000"/>
                <w:sz w:val="18"/>
              </w:rPr>
              <w:t>add</w:t>
            </w:r>
            <w:r>
              <w:rPr>
                <w:color w:val="FF0000"/>
                <w:spacing w:val="-2"/>
                <w:sz w:val="18"/>
              </w:rPr>
              <w:t xml:space="preserve"> </w:t>
            </w:r>
            <w:r>
              <w:rPr>
                <w:color w:val="FF0000"/>
                <w:sz w:val="18"/>
              </w:rPr>
              <w:t>‘Acting’</w:t>
            </w:r>
            <w:r>
              <w:rPr>
                <w:color w:val="FF0000"/>
                <w:spacing w:val="-2"/>
                <w:sz w:val="18"/>
              </w:rPr>
              <w:t xml:space="preserve"> </w:t>
            </w:r>
            <w:r>
              <w:rPr>
                <w:color w:val="FF0000"/>
                <w:sz w:val="18"/>
              </w:rPr>
              <w:t>if</w:t>
            </w:r>
            <w:r>
              <w:rPr>
                <w:color w:val="FF0000"/>
                <w:spacing w:val="-3"/>
                <w:sz w:val="18"/>
              </w:rPr>
              <w:t xml:space="preserve"> </w:t>
            </w:r>
            <w:r>
              <w:rPr>
                <w:color w:val="FF0000"/>
                <w:sz w:val="18"/>
              </w:rPr>
              <w:t>position</w:t>
            </w:r>
            <w:r>
              <w:rPr>
                <w:color w:val="FF0000"/>
                <w:spacing w:val="-5"/>
                <w:sz w:val="18"/>
              </w:rPr>
              <w:t xml:space="preserve"> </w:t>
            </w:r>
            <w:r>
              <w:rPr>
                <w:color w:val="FF0000"/>
                <w:sz w:val="18"/>
              </w:rPr>
              <w:t>is</w:t>
            </w:r>
            <w:r>
              <w:rPr>
                <w:color w:val="FF0000"/>
                <w:spacing w:val="-4"/>
                <w:sz w:val="18"/>
              </w:rPr>
              <w:t xml:space="preserve"> </w:t>
            </w:r>
            <w:r>
              <w:rPr>
                <w:color w:val="FF0000"/>
                <w:sz w:val="18"/>
              </w:rPr>
              <w:t>being filled on acting basis and the body to which the appointment is to be made.</w:t>
            </w:r>
          </w:p>
        </w:tc>
      </w:tr>
    </w:tbl>
    <w:p w14:paraId="1A86A6E0" w14:textId="77777777" w:rsidR="00787B38" w:rsidRDefault="00787B38" w:rsidP="00787B38">
      <w:pPr>
        <w:pStyle w:val="BodyText"/>
        <w:spacing w:before="38"/>
        <w:ind w:left="192"/>
      </w:pPr>
      <w:r>
        <w:rPr>
          <w:spacing w:val="-2"/>
        </w:rPr>
        <w:t>Please answer</w:t>
      </w:r>
      <w:r>
        <w:rPr>
          <w:spacing w:val="-3"/>
        </w:rPr>
        <w:t xml:space="preserve"> </w:t>
      </w:r>
      <w:r>
        <w:rPr>
          <w:spacing w:val="-2"/>
        </w:rPr>
        <w:t>the following</w:t>
      </w:r>
      <w:r>
        <w:rPr>
          <w:spacing w:val="-5"/>
        </w:rPr>
        <w:t xml:space="preserve"> </w:t>
      </w:r>
      <w:r>
        <w:rPr>
          <w:spacing w:val="-2"/>
        </w:rPr>
        <w:t>questions</w:t>
      </w:r>
      <w:r>
        <w:rPr>
          <w:spacing w:val="-1"/>
        </w:rPr>
        <w:t xml:space="preserve"> </w:t>
      </w:r>
      <w:r>
        <w:rPr>
          <w:spacing w:val="-2"/>
        </w:rPr>
        <w:t>by</w:t>
      </w:r>
      <w:r>
        <w:rPr>
          <w:spacing w:val="-10"/>
        </w:rPr>
        <w:t xml:space="preserve"> </w:t>
      </w:r>
      <w:r>
        <w:rPr>
          <w:spacing w:val="-2"/>
        </w:rPr>
        <w:t>circling</w:t>
      </w:r>
      <w:r>
        <w:rPr>
          <w:spacing w:val="-4"/>
        </w:rPr>
        <w:t xml:space="preserve"> </w:t>
      </w:r>
      <w:r>
        <w:rPr>
          <w:spacing w:val="-2"/>
        </w:rPr>
        <w:t>the</w:t>
      </w:r>
      <w:r>
        <w:rPr>
          <w:spacing w:val="-5"/>
        </w:rPr>
        <w:t xml:space="preserve"> </w:t>
      </w:r>
      <w:r>
        <w:rPr>
          <w:spacing w:val="-2"/>
        </w:rPr>
        <w:t>reply</w:t>
      </w:r>
      <w:r>
        <w:rPr>
          <w:spacing w:val="-10"/>
        </w:rPr>
        <w:t xml:space="preserve"> </w:t>
      </w:r>
      <w:r>
        <w:rPr>
          <w:spacing w:val="-2"/>
        </w:rPr>
        <w:t>that applies</w:t>
      </w:r>
      <w:r>
        <w:rPr>
          <w:spacing w:val="-1"/>
        </w:rPr>
        <w:t xml:space="preserve"> </w:t>
      </w:r>
      <w:r>
        <w:rPr>
          <w:spacing w:val="-2"/>
        </w:rPr>
        <w:t>to</w:t>
      </w:r>
      <w:r>
        <w:rPr>
          <w:spacing w:val="3"/>
        </w:rPr>
        <w:t xml:space="preserve"> </w:t>
      </w:r>
      <w:r>
        <w:rPr>
          <w:spacing w:val="-2"/>
        </w:rPr>
        <w:t>your</w:t>
      </w:r>
      <w:r>
        <w:rPr>
          <w:spacing w:val="-6"/>
        </w:rPr>
        <w:t xml:space="preserve"> </w:t>
      </w:r>
      <w:r>
        <w:rPr>
          <w:spacing w:val="-2"/>
        </w:rPr>
        <w:t>personal</w:t>
      </w:r>
      <w:r>
        <w:rPr>
          <w:spacing w:val="-5"/>
        </w:rPr>
        <w:t xml:space="preserve"> </w:t>
      </w:r>
      <w:r>
        <w:rPr>
          <w:spacing w:val="-2"/>
        </w:rPr>
        <w:t>circumstances.</w:t>
      </w:r>
    </w:p>
    <w:p w14:paraId="214D9622" w14:textId="1F0196EA" w:rsidR="00787B38" w:rsidRDefault="00787B38" w:rsidP="00787B38">
      <w:pPr>
        <w:ind w:left="191" w:right="108"/>
      </w:pPr>
      <w:r>
        <w:rPr>
          <w:b/>
        </w:rPr>
        <w:t>If you</w:t>
      </w:r>
      <w:r>
        <w:rPr>
          <w:b/>
          <w:spacing w:val="-9"/>
        </w:rPr>
        <w:t xml:space="preserve"> </w:t>
      </w:r>
      <w:r>
        <w:rPr>
          <w:b/>
        </w:rPr>
        <w:t>answer</w:t>
      </w:r>
      <w:r>
        <w:rPr>
          <w:b/>
          <w:spacing w:val="-6"/>
        </w:rPr>
        <w:t xml:space="preserve"> </w:t>
      </w:r>
      <w:r>
        <w:rPr>
          <w:b/>
        </w:rPr>
        <w:t>“yes”</w:t>
      </w:r>
      <w:r>
        <w:rPr>
          <w:b/>
          <w:spacing w:val="-7"/>
        </w:rPr>
        <w:t xml:space="preserve"> </w:t>
      </w:r>
      <w:r>
        <w:rPr>
          <w:b/>
        </w:rPr>
        <w:t>to</w:t>
      </w:r>
      <w:r>
        <w:rPr>
          <w:b/>
          <w:spacing w:val="-5"/>
        </w:rPr>
        <w:t xml:space="preserve"> </w:t>
      </w:r>
      <w:r>
        <w:rPr>
          <w:b/>
        </w:rPr>
        <w:t>any</w:t>
      </w:r>
      <w:r>
        <w:rPr>
          <w:b/>
          <w:spacing w:val="-12"/>
        </w:rPr>
        <w:t xml:space="preserve"> </w:t>
      </w:r>
      <w:r>
        <w:rPr>
          <w:b/>
        </w:rPr>
        <w:t>question,</w:t>
      </w:r>
      <w:r>
        <w:rPr>
          <w:b/>
          <w:spacing w:val="-6"/>
        </w:rPr>
        <w:t xml:space="preserve"> </w:t>
      </w:r>
      <w:r>
        <w:rPr>
          <w:b/>
        </w:rPr>
        <w:t>please</w:t>
      </w:r>
      <w:r>
        <w:rPr>
          <w:b/>
          <w:spacing w:val="-8"/>
        </w:rPr>
        <w:t xml:space="preserve"> </w:t>
      </w:r>
      <w:r>
        <w:rPr>
          <w:b/>
        </w:rPr>
        <w:t>provide</w:t>
      </w:r>
      <w:r>
        <w:rPr>
          <w:b/>
          <w:spacing w:val="-6"/>
        </w:rPr>
        <w:t xml:space="preserve"> </w:t>
      </w:r>
      <w:r>
        <w:rPr>
          <w:b/>
        </w:rPr>
        <w:t>details</w:t>
      </w:r>
      <w:r>
        <w:rPr>
          <w:b/>
          <w:spacing w:val="-6"/>
        </w:rPr>
        <w:t xml:space="preserve"> </w:t>
      </w:r>
      <w:r>
        <w:rPr>
          <w:b/>
        </w:rPr>
        <w:t>in</w:t>
      </w:r>
      <w:r>
        <w:rPr>
          <w:b/>
          <w:spacing w:val="-5"/>
        </w:rPr>
        <w:t xml:space="preserve"> </w:t>
      </w:r>
      <w:r>
        <w:rPr>
          <w:b/>
        </w:rPr>
        <w:t>the</w:t>
      </w:r>
      <w:r>
        <w:rPr>
          <w:b/>
          <w:spacing w:val="-6"/>
        </w:rPr>
        <w:t xml:space="preserve"> </w:t>
      </w:r>
      <w:r>
        <w:rPr>
          <w:b/>
        </w:rPr>
        <w:t>provided</w:t>
      </w:r>
      <w:r>
        <w:rPr>
          <w:b/>
          <w:spacing w:val="-5"/>
        </w:rPr>
        <w:t xml:space="preserve"> </w:t>
      </w:r>
      <w:r>
        <w:rPr>
          <w:b/>
        </w:rPr>
        <w:t>attachment</w:t>
      </w:r>
      <w:r>
        <w:rPr>
          <w:b/>
          <w:spacing w:val="-5"/>
        </w:rPr>
        <w:t xml:space="preserve"> </w:t>
      </w:r>
      <w:r>
        <w:rPr>
          <w:b/>
        </w:rPr>
        <w:t>to</w:t>
      </w:r>
      <w:r>
        <w:rPr>
          <w:b/>
          <w:spacing w:val="-5"/>
        </w:rPr>
        <w:t xml:space="preserve"> </w:t>
      </w:r>
      <w:r>
        <w:rPr>
          <w:b/>
        </w:rPr>
        <w:t>this</w:t>
      </w:r>
      <w:r>
        <w:rPr>
          <w:b/>
          <w:spacing w:val="-6"/>
        </w:rPr>
        <w:t xml:space="preserve"> </w:t>
      </w:r>
      <w:r>
        <w:rPr>
          <w:b/>
        </w:rPr>
        <w:t>form,</w:t>
      </w:r>
      <w:r>
        <w:rPr>
          <w:b/>
          <w:spacing w:val="-6"/>
        </w:rPr>
        <w:t xml:space="preserve"> </w:t>
      </w:r>
      <w:r>
        <w:rPr>
          <w:b/>
          <w:u w:val="single"/>
        </w:rPr>
        <w:t>signed</w:t>
      </w:r>
      <w:r>
        <w:rPr>
          <w:b/>
          <w:spacing w:val="-5"/>
          <w:u w:val="single"/>
        </w:rPr>
        <w:t xml:space="preserve"> </w:t>
      </w:r>
      <w:r>
        <w:rPr>
          <w:b/>
          <w:spacing w:val="-5"/>
        </w:rPr>
        <w:t xml:space="preserve"> </w:t>
      </w:r>
      <w:r>
        <w:rPr>
          <w:b/>
          <w:u w:val="single"/>
        </w:rPr>
        <w:t>and dated</w:t>
      </w:r>
      <w:r>
        <w:t>.</w:t>
      </w:r>
      <w:r>
        <w:rPr>
          <w:spacing w:val="40"/>
        </w:rPr>
        <w:t xml:space="preserve"> </w:t>
      </w:r>
      <w:r>
        <w:t>Please</w:t>
      </w:r>
      <w:r>
        <w:rPr>
          <w:spacing w:val="-4"/>
        </w:rPr>
        <w:t xml:space="preserve"> </w:t>
      </w:r>
      <w:r>
        <w:t>note</w:t>
      </w:r>
      <w:r>
        <w:rPr>
          <w:spacing w:val="-2"/>
        </w:rPr>
        <w:t xml:space="preserve"> </w:t>
      </w:r>
      <w:r>
        <w:t>that</w:t>
      </w:r>
      <w:r>
        <w:rPr>
          <w:spacing w:val="40"/>
        </w:rPr>
        <w:t xml:space="preserve"> </w:t>
      </w:r>
      <w:r>
        <w:t>answering</w:t>
      </w:r>
      <w:r>
        <w:rPr>
          <w:spacing w:val="-4"/>
        </w:rPr>
        <w:t xml:space="preserve"> </w:t>
      </w:r>
      <w:r>
        <w:t>“yes” to any</w:t>
      </w:r>
      <w:r>
        <w:rPr>
          <w:spacing w:val="-7"/>
        </w:rPr>
        <w:t xml:space="preserve"> </w:t>
      </w:r>
      <w:r>
        <w:t>question does not necessarily</w:t>
      </w:r>
      <w:r>
        <w:rPr>
          <w:spacing w:val="-10"/>
        </w:rPr>
        <w:t xml:space="preserve"> </w:t>
      </w:r>
      <w:r>
        <w:t>preclude you</w:t>
      </w:r>
      <w:r>
        <w:rPr>
          <w:spacing w:val="-6"/>
        </w:rPr>
        <w:t xml:space="preserve"> </w:t>
      </w:r>
      <w:r>
        <w:t>from being appointed.</w:t>
      </w:r>
      <w:r>
        <w:rPr>
          <w:spacing w:val="40"/>
        </w:rPr>
        <w:t xml:space="preserve"> </w:t>
      </w:r>
      <w:r>
        <w:t>Your</w:t>
      </w:r>
      <w:r>
        <w:rPr>
          <w:spacing w:val="-6"/>
        </w:rPr>
        <w:t xml:space="preserve"> </w:t>
      </w:r>
      <w:r>
        <w:t>response</w:t>
      </w:r>
      <w:r>
        <w:rPr>
          <w:spacing w:val="80"/>
        </w:rPr>
        <w:t xml:space="preserve"> </w:t>
      </w:r>
      <w:r>
        <w:t>will</w:t>
      </w:r>
      <w:r>
        <w:rPr>
          <w:spacing w:val="-1"/>
        </w:rPr>
        <w:t xml:space="preserve"> </w:t>
      </w:r>
      <w:r>
        <w:t>be</w:t>
      </w:r>
      <w:r>
        <w:rPr>
          <w:spacing w:val="-5"/>
        </w:rPr>
        <w:t xml:space="preserve"> </w:t>
      </w:r>
      <w:r>
        <w:t>treated as confidential</w:t>
      </w:r>
      <w:r>
        <w:rPr>
          <w:spacing w:val="-1"/>
        </w:rPr>
        <w:t xml:space="preserve"> </w:t>
      </w:r>
      <w:r>
        <w:t>and</w:t>
      </w:r>
      <w:r>
        <w:rPr>
          <w:spacing w:val="-2"/>
        </w:rPr>
        <w:t xml:space="preserve"> </w:t>
      </w:r>
      <w:r>
        <w:t>will</w:t>
      </w:r>
      <w:r>
        <w:rPr>
          <w:spacing w:val="-1"/>
        </w:rPr>
        <w:t xml:space="preserve"> </w:t>
      </w:r>
      <w:r>
        <w:t>only</w:t>
      </w:r>
      <w:r>
        <w:rPr>
          <w:spacing w:val="-11"/>
        </w:rPr>
        <w:t xml:space="preserve"> </w:t>
      </w:r>
      <w:r>
        <w:t>be used for purposes connected</w:t>
      </w:r>
      <w:r>
        <w:rPr>
          <w:spacing w:val="-5"/>
        </w:rPr>
        <w:t xml:space="preserve"> </w:t>
      </w:r>
      <w:r>
        <w:t>with this proposed appointment.</w:t>
      </w:r>
    </w:p>
    <w:tbl>
      <w:tblPr>
        <w:tblW w:w="9323"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7"/>
        <w:gridCol w:w="1276"/>
      </w:tblGrid>
      <w:tr w:rsidR="00787B38" w14:paraId="081A536E" w14:textId="77777777" w:rsidTr="00787B38">
        <w:trPr>
          <w:trHeight w:val="786"/>
        </w:trPr>
        <w:tc>
          <w:tcPr>
            <w:tcW w:w="8047" w:type="dxa"/>
          </w:tcPr>
          <w:p w14:paraId="78771644" w14:textId="77777777" w:rsidR="00787B38" w:rsidRDefault="00787B38" w:rsidP="00D959AC">
            <w:pPr>
              <w:pStyle w:val="TableParagraph"/>
              <w:spacing w:before="40" w:line="237" w:lineRule="auto"/>
              <w:ind w:left="470" w:right="116" w:hanging="360"/>
              <w:jc w:val="both"/>
              <w:rPr>
                <w:sz w:val="20"/>
              </w:rPr>
            </w:pPr>
            <w:r>
              <w:t>1.</w:t>
            </w:r>
            <w:r>
              <w:rPr>
                <w:spacing w:val="80"/>
              </w:rPr>
              <w:t xml:space="preserve"> </w:t>
            </w:r>
            <w:r>
              <w:rPr>
                <w:sz w:val="20"/>
              </w:rPr>
              <w:t>Do</w:t>
            </w:r>
            <w:r>
              <w:rPr>
                <w:spacing w:val="-3"/>
                <w:sz w:val="20"/>
              </w:rPr>
              <w:t xml:space="preserve"> </w:t>
            </w:r>
            <w:r>
              <w:rPr>
                <w:sz w:val="20"/>
              </w:rPr>
              <w:t>you</w:t>
            </w:r>
            <w:r>
              <w:rPr>
                <w:spacing w:val="-13"/>
                <w:sz w:val="20"/>
              </w:rPr>
              <w:t xml:space="preserve"> </w:t>
            </w:r>
            <w:r>
              <w:rPr>
                <w:sz w:val="20"/>
              </w:rPr>
              <w:t>have</w:t>
            </w:r>
            <w:r>
              <w:rPr>
                <w:spacing w:val="-7"/>
                <w:sz w:val="20"/>
              </w:rPr>
              <w:t xml:space="preserve"> </w:t>
            </w:r>
            <w:r>
              <w:rPr>
                <w:sz w:val="20"/>
              </w:rPr>
              <w:t>any</w:t>
            </w:r>
            <w:r>
              <w:rPr>
                <w:spacing w:val="-12"/>
                <w:sz w:val="20"/>
              </w:rPr>
              <w:t xml:space="preserve"> </w:t>
            </w:r>
            <w:r>
              <w:rPr>
                <w:sz w:val="20"/>
              </w:rPr>
              <w:t>disclosable</w:t>
            </w:r>
            <w:r>
              <w:rPr>
                <w:spacing w:val="-7"/>
                <w:sz w:val="20"/>
              </w:rPr>
              <w:t xml:space="preserve"> </w:t>
            </w:r>
            <w:r>
              <w:rPr>
                <w:sz w:val="20"/>
              </w:rPr>
              <w:t>criminal</w:t>
            </w:r>
            <w:r>
              <w:rPr>
                <w:spacing w:val="-9"/>
                <w:sz w:val="20"/>
              </w:rPr>
              <w:t xml:space="preserve"> </w:t>
            </w:r>
            <w:r>
              <w:rPr>
                <w:sz w:val="20"/>
              </w:rPr>
              <w:t>convictions,</w:t>
            </w:r>
            <w:r>
              <w:rPr>
                <w:spacing w:val="-7"/>
                <w:sz w:val="20"/>
              </w:rPr>
              <w:t xml:space="preserve"> </w:t>
            </w:r>
            <w:r>
              <w:rPr>
                <w:sz w:val="20"/>
              </w:rPr>
              <w:t>i.e.</w:t>
            </w:r>
            <w:r>
              <w:rPr>
                <w:spacing w:val="-7"/>
                <w:sz w:val="20"/>
              </w:rPr>
              <w:t xml:space="preserve"> </w:t>
            </w:r>
            <w:r>
              <w:rPr>
                <w:sz w:val="20"/>
              </w:rPr>
              <w:t>convictions</w:t>
            </w:r>
            <w:r>
              <w:rPr>
                <w:spacing w:val="-6"/>
                <w:sz w:val="20"/>
              </w:rPr>
              <w:t xml:space="preserve"> </w:t>
            </w:r>
            <w:r>
              <w:rPr>
                <w:sz w:val="20"/>
              </w:rPr>
              <w:t>as</w:t>
            </w:r>
            <w:r>
              <w:rPr>
                <w:spacing w:val="-8"/>
                <w:sz w:val="20"/>
              </w:rPr>
              <w:t xml:space="preserve"> </w:t>
            </w:r>
            <w:r>
              <w:rPr>
                <w:sz w:val="20"/>
              </w:rPr>
              <w:t>an</w:t>
            </w:r>
            <w:r>
              <w:rPr>
                <w:spacing w:val="-7"/>
                <w:sz w:val="20"/>
              </w:rPr>
              <w:t xml:space="preserve"> </w:t>
            </w:r>
            <w:r>
              <w:rPr>
                <w:sz w:val="20"/>
              </w:rPr>
              <w:t>adult</w:t>
            </w:r>
            <w:r>
              <w:rPr>
                <w:spacing w:val="-9"/>
                <w:sz w:val="20"/>
              </w:rPr>
              <w:t xml:space="preserve"> </w:t>
            </w:r>
            <w:r>
              <w:rPr>
                <w:sz w:val="20"/>
              </w:rPr>
              <w:t>that</w:t>
            </w:r>
            <w:r>
              <w:rPr>
                <w:spacing w:val="28"/>
                <w:sz w:val="20"/>
              </w:rPr>
              <w:t xml:space="preserve"> </w:t>
            </w:r>
            <w:r>
              <w:rPr>
                <w:sz w:val="20"/>
              </w:rPr>
              <w:t>form</w:t>
            </w:r>
            <w:r>
              <w:rPr>
                <w:spacing w:val="-9"/>
                <w:sz w:val="20"/>
              </w:rPr>
              <w:t xml:space="preserve"> </w:t>
            </w:r>
            <w:r>
              <w:rPr>
                <w:sz w:val="20"/>
              </w:rPr>
              <w:t>part</w:t>
            </w:r>
            <w:r>
              <w:rPr>
                <w:spacing w:val="-7"/>
                <w:sz w:val="20"/>
              </w:rPr>
              <w:t xml:space="preserve"> </w:t>
            </w:r>
            <w:r>
              <w:rPr>
                <w:sz w:val="20"/>
              </w:rPr>
              <w:t>of</w:t>
            </w:r>
            <w:r>
              <w:rPr>
                <w:spacing w:val="-2"/>
                <w:sz w:val="20"/>
              </w:rPr>
              <w:t xml:space="preserve"> </w:t>
            </w:r>
            <w:r>
              <w:rPr>
                <w:sz w:val="20"/>
              </w:rPr>
              <w:t>your criminal</w:t>
            </w:r>
            <w:r>
              <w:rPr>
                <w:spacing w:val="-7"/>
                <w:sz w:val="20"/>
              </w:rPr>
              <w:t xml:space="preserve"> </w:t>
            </w:r>
            <w:r>
              <w:rPr>
                <w:sz w:val="20"/>
              </w:rPr>
              <w:t>history</w:t>
            </w:r>
            <w:r>
              <w:rPr>
                <w:spacing w:val="-14"/>
                <w:sz w:val="20"/>
              </w:rPr>
              <w:t xml:space="preserve"> </w:t>
            </w:r>
            <w:r>
              <w:rPr>
                <w:sz w:val="20"/>
              </w:rPr>
              <w:t>other</w:t>
            </w:r>
            <w:r>
              <w:rPr>
                <w:spacing w:val="-9"/>
                <w:sz w:val="20"/>
              </w:rPr>
              <w:t xml:space="preserve"> </w:t>
            </w:r>
            <w:r>
              <w:rPr>
                <w:sz w:val="20"/>
              </w:rPr>
              <w:t>than</w:t>
            </w:r>
            <w:r>
              <w:rPr>
                <w:spacing w:val="-8"/>
                <w:sz w:val="20"/>
              </w:rPr>
              <w:t xml:space="preserve"> </w:t>
            </w:r>
            <w:r>
              <w:rPr>
                <w:sz w:val="20"/>
              </w:rPr>
              <w:t>those</w:t>
            </w:r>
            <w:r>
              <w:rPr>
                <w:spacing w:val="-5"/>
                <w:sz w:val="20"/>
              </w:rPr>
              <w:t xml:space="preserve"> </w:t>
            </w:r>
            <w:r>
              <w:rPr>
                <w:sz w:val="20"/>
              </w:rPr>
              <w:t>protected</w:t>
            </w:r>
            <w:r>
              <w:rPr>
                <w:spacing w:val="-5"/>
                <w:sz w:val="20"/>
              </w:rPr>
              <w:t xml:space="preserve"> </w:t>
            </w:r>
            <w:r>
              <w:rPr>
                <w:sz w:val="20"/>
              </w:rPr>
              <w:t>by</w:t>
            </w:r>
            <w:r>
              <w:rPr>
                <w:spacing w:val="-11"/>
                <w:sz w:val="20"/>
              </w:rPr>
              <w:t xml:space="preserve"> </w:t>
            </w:r>
            <w:r>
              <w:rPr>
                <w:sz w:val="20"/>
              </w:rPr>
              <w:t>the</w:t>
            </w:r>
            <w:r>
              <w:rPr>
                <w:spacing w:val="-5"/>
                <w:sz w:val="20"/>
              </w:rPr>
              <w:t xml:space="preserve"> </w:t>
            </w:r>
            <w:r>
              <w:rPr>
                <w:sz w:val="20"/>
              </w:rPr>
              <w:t>Spent</w:t>
            </w:r>
            <w:r>
              <w:rPr>
                <w:spacing w:val="-5"/>
                <w:sz w:val="20"/>
              </w:rPr>
              <w:t xml:space="preserve"> </w:t>
            </w:r>
            <w:r>
              <w:rPr>
                <w:sz w:val="20"/>
              </w:rPr>
              <w:t>Convictions</w:t>
            </w:r>
            <w:r>
              <w:rPr>
                <w:spacing w:val="40"/>
                <w:sz w:val="20"/>
              </w:rPr>
              <w:t xml:space="preserve"> </w:t>
            </w:r>
            <w:r>
              <w:rPr>
                <w:sz w:val="20"/>
              </w:rPr>
              <w:t>Scheme</w:t>
            </w:r>
            <w:r>
              <w:rPr>
                <w:spacing w:val="-8"/>
                <w:sz w:val="20"/>
              </w:rPr>
              <w:t xml:space="preserve"> </w:t>
            </w:r>
            <w:r>
              <w:rPr>
                <w:sz w:val="20"/>
              </w:rPr>
              <w:t>(see</w:t>
            </w:r>
            <w:r>
              <w:rPr>
                <w:spacing w:val="-12"/>
                <w:sz w:val="20"/>
              </w:rPr>
              <w:t xml:space="preserve"> </w:t>
            </w:r>
            <w:r>
              <w:rPr>
                <w:sz w:val="20"/>
              </w:rPr>
              <w:t>Part</w:t>
            </w:r>
            <w:r>
              <w:rPr>
                <w:spacing w:val="-8"/>
                <w:sz w:val="20"/>
              </w:rPr>
              <w:t xml:space="preserve"> </w:t>
            </w:r>
            <w:r>
              <w:rPr>
                <w:sz w:val="20"/>
              </w:rPr>
              <w:t>VIIC</w:t>
            </w:r>
            <w:r>
              <w:rPr>
                <w:spacing w:val="-7"/>
                <w:sz w:val="20"/>
              </w:rPr>
              <w:t xml:space="preserve"> </w:t>
            </w:r>
            <w:r>
              <w:rPr>
                <w:sz w:val="20"/>
              </w:rPr>
              <w:t>of</w:t>
            </w:r>
            <w:r>
              <w:rPr>
                <w:spacing w:val="-5"/>
                <w:sz w:val="20"/>
              </w:rPr>
              <w:t xml:space="preserve"> </w:t>
            </w:r>
            <w:r>
              <w:rPr>
                <w:sz w:val="20"/>
              </w:rPr>
              <w:t xml:space="preserve">the </w:t>
            </w:r>
            <w:r>
              <w:rPr>
                <w:i/>
                <w:sz w:val="20"/>
              </w:rPr>
              <w:t>Crimes Act 1914</w:t>
            </w:r>
            <w:r>
              <w:rPr>
                <w:sz w:val="20"/>
              </w:rPr>
              <w:t>)?</w:t>
            </w:r>
          </w:p>
        </w:tc>
        <w:tc>
          <w:tcPr>
            <w:tcW w:w="1276" w:type="dxa"/>
          </w:tcPr>
          <w:p w14:paraId="0B9E1F79" w14:textId="77777777" w:rsidR="00787B38" w:rsidRDefault="00787B38" w:rsidP="00D959AC">
            <w:pPr>
              <w:pStyle w:val="TableParagraph"/>
              <w:spacing w:before="47"/>
              <w:rPr>
                <w:sz w:val="20"/>
              </w:rPr>
            </w:pPr>
          </w:p>
          <w:p w14:paraId="4C2A26AB" w14:textId="77777777" w:rsidR="00787B38" w:rsidRDefault="00787B38" w:rsidP="00D959AC">
            <w:pPr>
              <w:pStyle w:val="TableParagraph"/>
              <w:spacing w:before="1"/>
              <w:ind w:left="9" w:right="3"/>
              <w:jc w:val="center"/>
              <w:rPr>
                <w:sz w:val="20"/>
              </w:rPr>
            </w:pPr>
            <w:r>
              <w:rPr>
                <w:sz w:val="20"/>
              </w:rPr>
              <w:t>Yes</w:t>
            </w:r>
            <w:r>
              <w:rPr>
                <w:spacing w:val="-6"/>
                <w:sz w:val="20"/>
              </w:rPr>
              <w:t xml:space="preserve"> </w:t>
            </w:r>
            <w:r>
              <w:rPr>
                <w:sz w:val="20"/>
              </w:rPr>
              <w:t>/</w:t>
            </w:r>
            <w:r>
              <w:rPr>
                <w:spacing w:val="-3"/>
                <w:sz w:val="20"/>
              </w:rPr>
              <w:t xml:space="preserve"> </w:t>
            </w:r>
            <w:r>
              <w:rPr>
                <w:spacing w:val="-5"/>
                <w:sz w:val="20"/>
              </w:rPr>
              <w:t>No</w:t>
            </w:r>
          </w:p>
        </w:tc>
      </w:tr>
      <w:tr w:rsidR="00787B38" w14:paraId="5746C294" w14:textId="77777777" w:rsidTr="00787B38">
        <w:trPr>
          <w:trHeight w:val="558"/>
        </w:trPr>
        <w:tc>
          <w:tcPr>
            <w:tcW w:w="8047" w:type="dxa"/>
          </w:tcPr>
          <w:p w14:paraId="74FF4640" w14:textId="77777777" w:rsidR="00787B38" w:rsidRDefault="00787B38" w:rsidP="00D959AC">
            <w:pPr>
              <w:pStyle w:val="TableParagraph"/>
              <w:spacing w:before="44" w:line="235" w:lineRule="auto"/>
              <w:ind w:left="470" w:right="219" w:hanging="360"/>
              <w:rPr>
                <w:sz w:val="20"/>
              </w:rPr>
            </w:pPr>
            <w:r>
              <w:t>2.</w:t>
            </w:r>
            <w:r>
              <w:rPr>
                <w:spacing w:val="80"/>
              </w:rPr>
              <w:t xml:space="preserve"> </w:t>
            </w:r>
            <w:r>
              <w:rPr>
                <w:sz w:val="20"/>
              </w:rPr>
              <w:t>Are</w:t>
            </w:r>
            <w:r>
              <w:rPr>
                <w:spacing w:val="-9"/>
                <w:sz w:val="20"/>
              </w:rPr>
              <w:t xml:space="preserve"> </w:t>
            </w:r>
            <w:r>
              <w:rPr>
                <w:sz w:val="20"/>
              </w:rPr>
              <w:t>you,</w:t>
            </w:r>
            <w:r>
              <w:rPr>
                <w:spacing w:val="-6"/>
                <w:sz w:val="20"/>
              </w:rPr>
              <w:t xml:space="preserve"> </w:t>
            </w:r>
            <w:r>
              <w:rPr>
                <w:sz w:val="20"/>
              </w:rPr>
              <w:t>or</w:t>
            </w:r>
            <w:r>
              <w:rPr>
                <w:spacing w:val="-6"/>
                <w:sz w:val="20"/>
              </w:rPr>
              <w:t xml:space="preserve"> </w:t>
            </w:r>
            <w:r>
              <w:rPr>
                <w:sz w:val="20"/>
              </w:rPr>
              <w:t>have</w:t>
            </w:r>
            <w:r>
              <w:rPr>
                <w:spacing w:val="-9"/>
                <w:sz w:val="20"/>
              </w:rPr>
              <w:t xml:space="preserve"> </w:t>
            </w:r>
            <w:r>
              <w:rPr>
                <w:sz w:val="20"/>
              </w:rPr>
              <w:t>you</w:t>
            </w:r>
            <w:r>
              <w:rPr>
                <w:spacing w:val="-9"/>
                <w:sz w:val="20"/>
              </w:rPr>
              <w:t xml:space="preserve"> </w:t>
            </w:r>
            <w:r>
              <w:rPr>
                <w:sz w:val="20"/>
              </w:rPr>
              <w:t>been,</w:t>
            </w:r>
            <w:r>
              <w:rPr>
                <w:spacing w:val="-8"/>
                <w:sz w:val="20"/>
              </w:rPr>
              <w:t xml:space="preserve"> </w:t>
            </w:r>
            <w:r>
              <w:rPr>
                <w:sz w:val="20"/>
              </w:rPr>
              <w:t>the</w:t>
            </w:r>
            <w:r>
              <w:rPr>
                <w:spacing w:val="-6"/>
                <w:sz w:val="20"/>
              </w:rPr>
              <w:t xml:space="preserve"> </w:t>
            </w:r>
            <w:r>
              <w:rPr>
                <w:sz w:val="20"/>
              </w:rPr>
              <w:t>respondent</w:t>
            </w:r>
            <w:r>
              <w:rPr>
                <w:spacing w:val="-6"/>
                <w:sz w:val="20"/>
              </w:rPr>
              <w:t xml:space="preserve"> </w:t>
            </w:r>
            <w:r>
              <w:rPr>
                <w:sz w:val="20"/>
              </w:rPr>
              <w:t>or</w:t>
            </w:r>
            <w:r>
              <w:rPr>
                <w:spacing w:val="-6"/>
                <w:sz w:val="20"/>
              </w:rPr>
              <w:t xml:space="preserve"> </w:t>
            </w:r>
            <w:r>
              <w:rPr>
                <w:sz w:val="20"/>
              </w:rPr>
              <w:t>defendant</w:t>
            </w:r>
            <w:r>
              <w:rPr>
                <w:spacing w:val="-6"/>
                <w:sz w:val="20"/>
              </w:rPr>
              <w:t xml:space="preserve"> </w:t>
            </w:r>
            <w:r>
              <w:rPr>
                <w:sz w:val="20"/>
              </w:rPr>
              <w:t>in</w:t>
            </w:r>
            <w:r>
              <w:rPr>
                <w:spacing w:val="-6"/>
                <w:sz w:val="20"/>
              </w:rPr>
              <w:t xml:space="preserve"> </w:t>
            </w:r>
            <w:r>
              <w:rPr>
                <w:sz w:val="20"/>
              </w:rPr>
              <w:t>any</w:t>
            </w:r>
            <w:r>
              <w:rPr>
                <w:spacing w:val="-7"/>
                <w:sz w:val="20"/>
              </w:rPr>
              <w:t xml:space="preserve"> </w:t>
            </w:r>
            <w:r>
              <w:rPr>
                <w:sz w:val="20"/>
              </w:rPr>
              <w:t>civil</w:t>
            </w:r>
            <w:r>
              <w:rPr>
                <w:spacing w:val="-7"/>
                <w:sz w:val="20"/>
              </w:rPr>
              <w:t xml:space="preserve"> </w:t>
            </w:r>
            <w:r>
              <w:rPr>
                <w:sz w:val="20"/>
              </w:rPr>
              <w:t>or</w:t>
            </w:r>
            <w:r>
              <w:rPr>
                <w:spacing w:val="-7"/>
                <w:sz w:val="20"/>
              </w:rPr>
              <w:t xml:space="preserve"> </w:t>
            </w:r>
            <w:r>
              <w:rPr>
                <w:sz w:val="20"/>
              </w:rPr>
              <w:t>criminal</w:t>
            </w:r>
            <w:r>
              <w:rPr>
                <w:spacing w:val="-9"/>
                <w:sz w:val="20"/>
              </w:rPr>
              <w:t xml:space="preserve"> </w:t>
            </w:r>
            <w:r>
              <w:rPr>
                <w:sz w:val="20"/>
              </w:rPr>
              <w:t>court</w:t>
            </w:r>
            <w:r>
              <w:rPr>
                <w:spacing w:val="-6"/>
                <w:sz w:val="20"/>
              </w:rPr>
              <w:t xml:space="preserve"> </w:t>
            </w:r>
            <w:r>
              <w:rPr>
                <w:sz w:val="20"/>
              </w:rPr>
              <w:t>action (including as a company director or other office holder)?</w:t>
            </w:r>
          </w:p>
        </w:tc>
        <w:tc>
          <w:tcPr>
            <w:tcW w:w="1276" w:type="dxa"/>
          </w:tcPr>
          <w:p w14:paraId="0036F44C" w14:textId="77777777" w:rsidR="00787B38" w:rsidRDefault="00787B38" w:rsidP="00787B38">
            <w:pPr>
              <w:pStyle w:val="TableParagraph"/>
              <w:spacing w:before="1"/>
              <w:ind w:left="9" w:right="3"/>
              <w:jc w:val="center"/>
              <w:rPr>
                <w:sz w:val="20"/>
              </w:rPr>
            </w:pPr>
            <w:r>
              <w:rPr>
                <w:sz w:val="20"/>
              </w:rPr>
              <w:t>Yes</w:t>
            </w:r>
            <w:r w:rsidRPr="00787B38">
              <w:rPr>
                <w:sz w:val="20"/>
              </w:rPr>
              <w:t xml:space="preserve"> </w:t>
            </w:r>
            <w:r>
              <w:rPr>
                <w:sz w:val="20"/>
              </w:rPr>
              <w:t>/</w:t>
            </w:r>
            <w:r w:rsidRPr="00787B38">
              <w:rPr>
                <w:sz w:val="20"/>
              </w:rPr>
              <w:t xml:space="preserve"> No</w:t>
            </w:r>
          </w:p>
        </w:tc>
      </w:tr>
      <w:tr w:rsidR="00787B38" w14:paraId="1B5D99F3" w14:textId="77777777" w:rsidTr="00787B38">
        <w:trPr>
          <w:trHeight w:val="1518"/>
        </w:trPr>
        <w:tc>
          <w:tcPr>
            <w:tcW w:w="8047" w:type="dxa"/>
          </w:tcPr>
          <w:p w14:paraId="50A37FBB" w14:textId="77777777" w:rsidR="00787B38" w:rsidRDefault="00787B38" w:rsidP="00D959AC">
            <w:pPr>
              <w:pStyle w:val="TableParagraph"/>
              <w:spacing w:before="38"/>
              <w:ind w:left="470" w:right="219" w:hanging="360"/>
              <w:rPr>
                <w:sz w:val="20"/>
              </w:rPr>
            </w:pPr>
            <w:r>
              <w:t>3.</w:t>
            </w:r>
            <w:r>
              <w:rPr>
                <w:spacing w:val="80"/>
              </w:rPr>
              <w:t xml:space="preserve"> </w:t>
            </w:r>
            <w:r>
              <w:rPr>
                <w:sz w:val="20"/>
              </w:rPr>
              <w:t>(a) Have</w:t>
            </w:r>
            <w:r>
              <w:rPr>
                <w:spacing w:val="-2"/>
                <w:sz w:val="20"/>
              </w:rPr>
              <w:t xml:space="preserve"> </w:t>
            </w:r>
            <w:r>
              <w:rPr>
                <w:sz w:val="20"/>
              </w:rPr>
              <w:t>you ever been</w:t>
            </w:r>
            <w:r>
              <w:rPr>
                <w:spacing w:val="-2"/>
                <w:sz w:val="20"/>
              </w:rPr>
              <w:t xml:space="preserve"> </w:t>
            </w:r>
            <w:r>
              <w:rPr>
                <w:sz w:val="20"/>
              </w:rPr>
              <w:t>declared bankrupt,</w:t>
            </w:r>
            <w:r>
              <w:rPr>
                <w:spacing w:val="-1"/>
                <w:sz w:val="20"/>
              </w:rPr>
              <w:t xml:space="preserve"> </w:t>
            </w:r>
            <w:r>
              <w:rPr>
                <w:sz w:val="20"/>
              </w:rPr>
              <w:t>entered into</w:t>
            </w:r>
            <w:r>
              <w:rPr>
                <w:spacing w:val="-2"/>
                <w:sz w:val="20"/>
              </w:rPr>
              <w:t xml:space="preserve"> </w:t>
            </w:r>
            <w:r>
              <w:rPr>
                <w:sz w:val="20"/>
              </w:rPr>
              <w:t>a debt agreement under Part</w:t>
            </w:r>
            <w:r>
              <w:rPr>
                <w:spacing w:val="-1"/>
                <w:sz w:val="20"/>
              </w:rPr>
              <w:t xml:space="preserve"> </w:t>
            </w:r>
            <w:r>
              <w:rPr>
                <w:sz w:val="20"/>
              </w:rPr>
              <w:t>IX of the Bankruptcy</w:t>
            </w:r>
            <w:r>
              <w:rPr>
                <w:spacing w:val="-10"/>
                <w:sz w:val="20"/>
              </w:rPr>
              <w:t xml:space="preserve"> </w:t>
            </w:r>
            <w:r>
              <w:rPr>
                <w:sz w:val="20"/>
              </w:rPr>
              <w:t>Act</w:t>
            </w:r>
            <w:r>
              <w:rPr>
                <w:spacing w:val="-11"/>
                <w:sz w:val="20"/>
              </w:rPr>
              <w:t xml:space="preserve"> </w:t>
            </w:r>
            <w:r>
              <w:rPr>
                <w:sz w:val="20"/>
              </w:rPr>
              <w:t>1996</w:t>
            </w:r>
            <w:r>
              <w:rPr>
                <w:spacing w:val="-12"/>
                <w:sz w:val="20"/>
              </w:rPr>
              <w:t xml:space="preserve"> </w:t>
            </w:r>
            <w:r>
              <w:rPr>
                <w:sz w:val="20"/>
              </w:rPr>
              <w:t>(the</w:t>
            </w:r>
            <w:r>
              <w:rPr>
                <w:spacing w:val="-10"/>
                <w:sz w:val="20"/>
              </w:rPr>
              <w:t xml:space="preserve"> </w:t>
            </w:r>
            <w:r>
              <w:rPr>
                <w:sz w:val="20"/>
              </w:rPr>
              <w:t>Bankruptcy</w:t>
            </w:r>
            <w:r>
              <w:rPr>
                <w:spacing w:val="-10"/>
                <w:sz w:val="20"/>
              </w:rPr>
              <w:t xml:space="preserve"> </w:t>
            </w:r>
            <w:r>
              <w:rPr>
                <w:sz w:val="20"/>
              </w:rPr>
              <w:t>Act)</w:t>
            </w:r>
            <w:r>
              <w:rPr>
                <w:spacing w:val="-10"/>
                <w:sz w:val="20"/>
              </w:rPr>
              <w:t xml:space="preserve"> </w:t>
            </w:r>
            <w:r>
              <w:rPr>
                <w:sz w:val="20"/>
              </w:rPr>
              <w:t>or</w:t>
            </w:r>
            <w:r>
              <w:rPr>
                <w:spacing w:val="-10"/>
                <w:sz w:val="20"/>
              </w:rPr>
              <w:t xml:space="preserve"> </w:t>
            </w:r>
            <w:r>
              <w:rPr>
                <w:sz w:val="20"/>
              </w:rPr>
              <w:t>entered</w:t>
            </w:r>
            <w:r>
              <w:rPr>
                <w:spacing w:val="-10"/>
                <w:sz w:val="20"/>
              </w:rPr>
              <w:t xml:space="preserve"> </w:t>
            </w:r>
            <w:r>
              <w:rPr>
                <w:sz w:val="20"/>
              </w:rPr>
              <w:t>into</w:t>
            </w:r>
            <w:r>
              <w:rPr>
                <w:spacing w:val="-10"/>
                <w:sz w:val="20"/>
              </w:rPr>
              <w:t xml:space="preserve"> </w:t>
            </w:r>
            <w:r>
              <w:rPr>
                <w:sz w:val="20"/>
              </w:rPr>
              <w:t>a</w:t>
            </w:r>
            <w:r>
              <w:rPr>
                <w:spacing w:val="-10"/>
                <w:sz w:val="20"/>
              </w:rPr>
              <w:t xml:space="preserve"> </w:t>
            </w:r>
            <w:r>
              <w:rPr>
                <w:sz w:val="20"/>
              </w:rPr>
              <w:t>personal</w:t>
            </w:r>
            <w:r>
              <w:rPr>
                <w:spacing w:val="-10"/>
                <w:sz w:val="20"/>
              </w:rPr>
              <w:t xml:space="preserve"> </w:t>
            </w:r>
            <w:r>
              <w:rPr>
                <w:sz w:val="20"/>
              </w:rPr>
              <w:t>insolvency</w:t>
            </w:r>
            <w:r>
              <w:rPr>
                <w:spacing w:val="-9"/>
                <w:sz w:val="20"/>
              </w:rPr>
              <w:t xml:space="preserve"> </w:t>
            </w:r>
            <w:r>
              <w:rPr>
                <w:sz w:val="20"/>
              </w:rPr>
              <w:t>agreement</w:t>
            </w:r>
            <w:r>
              <w:rPr>
                <w:spacing w:val="-11"/>
                <w:sz w:val="20"/>
              </w:rPr>
              <w:t xml:space="preserve"> </w:t>
            </w:r>
            <w:r>
              <w:rPr>
                <w:sz w:val="20"/>
              </w:rPr>
              <w:t>under Part X of the Bankruptcy Act?</w:t>
            </w:r>
          </w:p>
          <w:p w14:paraId="2B681A9A" w14:textId="77777777" w:rsidR="00787B38" w:rsidRDefault="00787B38" w:rsidP="00D959AC">
            <w:pPr>
              <w:pStyle w:val="TableParagraph"/>
              <w:spacing w:before="38"/>
              <w:ind w:left="470" w:right="219"/>
              <w:rPr>
                <w:sz w:val="20"/>
              </w:rPr>
            </w:pPr>
            <w:r>
              <w:rPr>
                <w:sz w:val="20"/>
              </w:rPr>
              <w:t>(b)</w:t>
            </w:r>
            <w:r>
              <w:rPr>
                <w:spacing w:val="40"/>
                <w:sz w:val="20"/>
              </w:rPr>
              <w:t xml:space="preserve"> </w:t>
            </w:r>
            <w:r>
              <w:rPr>
                <w:sz w:val="20"/>
              </w:rPr>
              <w:t>If</w:t>
            </w:r>
            <w:r>
              <w:rPr>
                <w:spacing w:val="-6"/>
                <w:sz w:val="20"/>
              </w:rPr>
              <w:t xml:space="preserve"> </w:t>
            </w:r>
            <w:r>
              <w:rPr>
                <w:sz w:val="20"/>
              </w:rPr>
              <w:t>you</w:t>
            </w:r>
            <w:r>
              <w:rPr>
                <w:spacing w:val="-4"/>
                <w:sz w:val="20"/>
              </w:rPr>
              <w:t xml:space="preserve"> </w:t>
            </w:r>
            <w:r>
              <w:rPr>
                <w:sz w:val="20"/>
              </w:rPr>
              <w:t>are</w:t>
            </w:r>
            <w:r>
              <w:rPr>
                <w:spacing w:val="-4"/>
                <w:sz w:val="20"/>
              </w:rPr>
              <w:t xml:space="preserve"> </w:t>
            </w:r>
            <w:r>
              <w:rPr>
                <w:sz w:val="20"/>
              </w:rPr>
              <w:t>in</w:t>
            </w:r>
            <w:r>
              <w:rPr>
                <w:spacing w:val="-4"/>
                <w:sz w:val="20"/>
              </w:rPr>
              <w:t xml:space="preserve"> </w:t>
            </w:r>
            <w:r>
              <w:rPr>
                <w:sz w:val="20"/>
              </w:rPr>
              <w:t>a</w:t>
            </w:r>
            <w:r>
              <w:rPr>
                <w:spacing w:val="-7"/>
                <w:sz w:val="20"/>
              </w:rPr>
              <w:t xml:space="preserve"> </w:t>
            </w:r>
            <w:r>
              <w:rPr>
                <w:sz w:val="20"/>
              </w:rPr>
              <w:t>partnership,</w:t>
            </w:r>
            <w:r>
              <w:rPr>
                <w:spacing w:val="-4"/>
                <w:sz w:val="20"/>
              </w:rPr>
              <w:t xml:space="preserve"> </w:t>
            </w:r>
            <w:r>
              <w:rPr>
                <w:sz w:val="20"/>
              </w:rPr>
              <w:t>have</w:t>
            </w:r>
            <w:r>
              <w:rPr>
                <w:spacing w:val="-7"/>
                <w:sz w:val="20"/>
              </w:rPr>
              <w:t xml:space="preserve"> </w:t>
            </w:r>
            <w:r>
              <w:rPr>
                <w:sz w:val="20"/>
              </w:rPr>
              <w:t>any</w:t>
            </w:r>
            <w:r>
              <w:rPr>
                <w:spacing w:val="-3"/>
                <w:sz w:val="20"/>
              </w:rPr>
              <w:t xml:space="preserve"> </w:t>
            </w:r>
            <w:r>
              <w:rPr>
                <w:sz w:val="20"/>
              </w:rPr>
              <w:t>of</w:t>
            </w:r>
            <w:r>
              <w:rPr>
                <w:spacing w:val="-6"/>
                <w:sz w:val="20"/>
              </w:rPr>
              <w:t xml:space="preserve"> </w:t>
            </w:r>
            <w:r>
              <w:rPr>
                <w:sz w:val="20"/>
              </w:rPr>
              <w:t>your</w:t>
            </w:r>
            <w:r>
              <w:rPr>
                <w:spacing w:val="-3"/>
                <w:sz w:val="20"/>
              </w:rPr>
              <w:t xml:space="preserve"> </w:t>
            </w:r>
            <w:r>
              <w:rPr>
                <w:sz w:val="20"/>
              </w:rPr>
              <w:t>partners</w:t>
            </w:r>
            <w:r>
              <w:rPr>
                <w:spacing w:val="-3"/>
                <w:sz w:val="20"/>
              </w:rPr>
              <w:t xml:space="preserve"> </w:t>
            </w:r>
            <w:r>
              <w:rPr>
                <w:sz w:val="20"/>
              </w:rPr>
              <w:t>ever</w:t>
            </w:r>
            <w:r>
              <w:rPr>
                <w:spacing w:val="-3"/>
                <w:sz w:val="20"/>
              </w:rPr>
              <w:t xml:space="preserve"> </w:t>
            </w:r>
            <w:r>
              <w:rPr>
                <w:sz w:val="20"/>
              </w:rPr>
              <w:t>been</w:t>
            </w:r>
            <w:r>
              <w:rPr>
                <w:spacing w:val="-4"/>
                <w:sz w:val="20"/>
              </w:rPr>
              <w:t xml:space="preserve"> </w:t>
            </w:r>
            <w:r>
              <w:rPr>
                <w:sz w:val="20"/>
              </w:rPr>
              <w:t>declared</w:t>
            </w:r>
            <w:r>
              <w:rPr>
                <w:spacing w:val="-4"/>
                <w:sz w:val="20"/>
              </w:rPr>
              <w:t xml:space="preserve"> </w:t>
            </w:r>
            <w:r>
              <w:rPr>
                <w:sz w:val="20"/>
              </w:rPr>
              <w:t>bankrupt,</w:t>
            </w:r>
            <w:r>
              <w:rPr>
                <w:spacing w:val="-4"/>
                <w:sz w:val="20"/>
              </w:rPr>
              <w:t xml:space="preserve"> </w:t>
            </w:r>
            <w:r>
              <w:rPr>
                <w:sz w:val="20"/>
              </w:rPr>
              <w:t>entered into</w:t>
            </w:r>
            <w:r>
              <w:rPr>
                <w:spacing w:val="-8"/>
                <w:sz w:val="20"/>
              </w:rPr>
              <w:t xml:space="preserve"> </w:t>
            </w:r>
            <w:r>
              <w:rPr>
                <w:sz w:val="20"/>
              </w:rPr>
              <w:t>a</w:t>
            </w:r>
            <w:r>
              <w:rPr>
                <w:spacing w:val="-8"/>
                <w:sz w:val="20"/>
              </w:rPr>
              <w:t xml:space="preserve"> </w:t>
            </w:r>
            <w:r>
              <w:rPr>
                <w:sz w:val="20"/>
              </w:rPr>
              <w:t>debt</w:t>
            </w:r>
            <w:r>
              <w:rPr>
                <w:spacing w:val="-10"/>
                <w:sz w:val="20"/>
              </w:rPr>
              <w:t xml:space="preserve"> </w:t>
            </w:r>
            <w:r>
              <w:rPr>
                <w:sz w:val="20"/>
              </w:rPr>
              <w:t>agreement</w:t>
            </w:r>
            <w:r>
              <w:rPr>
                <w:spacing w:val="-8"/>
                <w:sz w:val="20"/>
              </w:rPr>
              <w:t xml:space="preserve"> </w:t>
            </w:r>
            <w:r>
              <w:rPr>
                <w:sz w:val="20"/>
              </w:rPr>
              <w:t>under</w:t>
            </w:r>
            <w:r>
              <w:rPr>
                <w:spacing w:val="-7"/>
                <w:sz w:val="20"/>
              </w:rPr>
              <w:t xml:space="preserve"> </w:t>
            </w:r>
            <w:r>
              <w:rPr>
                <w:sz w:val="20"/>
              </w:rPr>
              <w:t>Part</w:t>
            </w:r>
            <w:r>
              <w:rPr>
                <w:spacing w:val="-8"/>
                <w:sz w:val="20"/>
              </w:rPr>
              <w:t xml:space="preserve"> </w:t>
            </w:r>
            <w:r>
              <w:rPr>
                <w:sz w:val="20"/>
              </w:rPr>
              <w:t>IX</w:t>
            </w:r>
            <w:r>
              <w:rPr>
                <w:spacing w:val="-9"/>
                <w:sz w:val="20"/>
              </w:rPr>
              <w:t xml:space="preserve"> </w:t>
            </w:r>
            <w:r>
              <w:rPr>
                <w:sz w:val="20"/>
              </w:rPr>
              <w:t>of</w:t>
            </w:r>
            <w:r>
              <w:rPr>
                <w:spacing w:val="-8"/>
                <w:sz w:val="20"/>
              </w:rPr>
              <w:t xml:space="preserve"> </w:t>
            </w:r>
            <w:r>
              <w:rPr>
                <w:sz w:val="20"/>
              </w:rPr>
              <w:t>the</w:t>
            </w:r>
            <w:r>
              <w:rPr>
                <w:spacing w:val="-11"/>
                <w:sz w:val="20"/>
              </w:rPr>
              <w:t xml:space="preserve"> </w:t>
            </w:r>
            <w:r>
              <w:rPr>
                <w:sz w:val="20"/>
              </w:rPr>
              <w:t>Bankruptcy</w:t>
            </w:r>
            <w:r>
              <w:rPr>
                <w:spacing w:val="-9"/>
                <w:sz w:val="20"/>
              </w:rPr>
              <w:t xml:space="preserve"> </w:t>
            </w:r>
            <w:r>
              <w:rPr>
                <w:sz w:val="20"/>
              </w:rPr>
              <w:t>Act</w:t>
            </w:r>
            <w:r>
              <w:rPr>
                <w:spacing w:val="-8"/>
                <w:sz w:val="20"/>
              </w:rPr>
              <w:t xml:space="preserve"> </w:t>
            </w:r>
            <w:r>
              <w:rPr>
                <w:sz w:val="20"/>
              </w:rPr>
              <w:t>or</w:t>
            </w:r>
            <w:r>
              <w:rPr>
                <w:spacing w:val="-7"/>
                <w:sz w:val="20"/>
              </w:rPr>
              <w:t xml:space="preserve"> </w:t>
            </w:r>
            <w:r>
              <w:rPr>
                <w:sz w:val="20"/>
              </w:rPr>
              <w:t>entered</w:t>
            </w:r>
            <w:r>
              <w:rPr>
                <w:spacing w:val="-11"/>
                <w:sz w:val="20"/>
              </w:rPr>
              <w:t xml:space="preserve"> </w:t>
            </w:r>
            <w:r>
              <w:rPr>
                <w:sz w:val="20"/>
              </w:rPr>
              <w:t>into</w:t>
            </w:r>
            <w:r>
              <w:rPr>
                <w:spacing w:val="-8"/>
                <w:sz w:val="20"/>
              </w:rPr>
              <w:t xml:space="preserve"> </w:t>
            </w:r>
            <w:r>
              <w:rPr>
                <w:sz w:val="20"/>
              </w:rPr>
              <w:t>a</w:t>
            </w:r>
            <w:r>
              <w:rPr>
                <w:spacing w:val="-11"/>
                <w:sz w:val="20"/>
              </w:rPr>
              <w:t xml:space="preserve"> </w:t>
            </w:r>
            <w:r>
              <w:rPr>
                <w:sz w:val="20"/>
              </w:rPr>
              <w:t>personal</w:t>
            </w:r>
            <w:r>
              <w:rPr>
                <w:spacing w:val="-9"/>
                <w:sz w:val="20"/>
              </w:rPr>
              <w:t xml:space="preserve"> </w:t>
            </w:r>
            <w:r>
              <w:rPr>
                <w:sz w:val="20"/>
              </w:rPr>
              <w:t>insolvency agreement under Part X of the Bankruptcy Act?</w:t>
            </w:r>
          </w:p>
        </w:tc>
        <w:tc>
          <w:tcPr>
            <w:tcW w:w="1276" w:type="dxa"/>
          </w:tcPr>
          <w:p w14:paraId="53D14E7A" w14:textId="77777777" w:rsidR="00787B38" w:rsidRDefault="00787B38" w:rsidP="00787B38">
            <w:pPr>
              <w:pStyle w:val="TableParagraph"/>
              <w:spacing w:before="1"/>
              <w:ind w:left="9" w:right="3"/>
              <w:jc w:val="center"/>
              <w:rPr>
                <w:sz w:val="20"/>
              </w:rPr>
            </w:pPr>
          </w:p>
          <w:p w14:paraId="19DD1C7B" w14:textId="77777777" w:rsidR="00787B38" w:rsidRDefault="00787B38" w:rsidP="00787B38">
            <w:pPr>
              <w:pStyle w:val="TableParagraph"/>
              <w:spacing w:before="1" w:line="561" w:lineRule="auto"/>
              <w:ind w:left="9" w:right="3"/>
              <w:jc w:val="center"/>
              <w:rPr>
                <w:sz w:val="20"/>
              </w:rPr>
            </w:pPr>
            <w:r>
              <w:rPr>
                <w:sz w:val="20"/>
              </w:rPr>
              <w:t>Yes</w:t>
            </w:r>
            <w:r w:rsidRPr="00787B38">
              <w:rPr>
                <w:sz w:val="20"/>
              </w:rPr>
              <w:t xml:space="preserve"> </w:t>
            </w:r>
            <w:r>
              <w:rPr>
                <w:sz w:val="20"/>
              </w:rPr>
              <w:t>/</w:t>
            </w:r>
            <w:r w:rsidRPr="00787B38">
              <w:rPr>
                <w:sz w:val="20"/>
              </w:rPr>
              <w:t xml:space="preserve"> </w:t>
            </w:r>
            <w:r>
              <w:rPr>
                <w:sz w:val="20"/>
              </w:rPr>
              <w:t xml:space="preserve">No </w:t>
            </w:r>
          </w:p>
          <w:p w14:paraId="1FBC7191" w14:textId="4BABD37C" w:rsidR="00787B38" w:rsidRDefault="00787B38" w:rsidP="00787B38">
            <w:pPr>
              <w:pStyle w:val="TableParagraph"/>
              <w:spacing w:before="1" w:line="561" w:lineRule="auto"/>
              <w:ind w:left="9" w:right="3"/>
              <w:jc w:val="center"/>
              <w:rPr>
                <w:sz w:val="20"/>
              </w:rPr>
            </w:pPr>
            <w:r>
              <w:rPr>
                <w:sz w:val="20"/>
              </w:rPr>
              <w:t>Yes</w:t>
            </w:r>
            <w:r w:rsidRPr="00787B38">
              <w:rPr>
                <w:sz w:val="20"/>
              </w:rPr>
              <w:t xml:space="preserve"> </w:t>
            </w:r>
            <w:r>
              <w:rPr>
                <w:sz w:val="20"/>
              </w:rPr>
              <w:t>/</w:t>
            </w:r>
            <w:r w:rsidRPr="00787B38">
              <w:rPr>
                <w:sz w:val="20"/>
              </w:rPr>
              <w:t xml:space="preserve"> No</w:t>
            </w:r>
          </w:p>
        </w:tc>
      </w:tr>
      <w:tr w:rsidR="00787B38" w14:paraId="07E0DEB4" w14:textId="77777777" w:rsidTr="00787B38">
        <w:trPr>
          <w:trHeight w:val="558"/>
        </w:trPr>
        <w:tc>
          <w:tcPr>
            <w:tcW w:w="8047" w:type="dxa"/>
          </w:tcPr>
          <w:p w14:paraId="70E7C3AF" w14:textId="77777777" w:rsidR="00787B38" w:rsidRDefault="00787B38" w:rsidP="00D959AC">
            <w:pPr>
              <w:pStyle w:val="TableParagraph"/>
              <w:spacing w:before="38"/>
              <w:ind w:left="470" w:right="219" w:hanging="360"/>
              <w:rPr>
                <w:sz w:val="20"/>
              </w:rPr>
            </w:pPr>
            <w:r>
              <w:t>4.</w:t>
            </w:r>
            <w:r>
              <w:rPr>
                <w:spacing w:val="80"/>
              </w:rPr>
              <w:t xml:space="preserve"> </w:t>
            </w:r>
            <w:r>
              <w:rPr>
                <w:sz w:val="20"/>
              </w:rPr>
              <w:t>Has</w:t>
            </w:r>
            <w:r>
              <w:rPr>
                <w:spacing w:val="-7"/>
                <w:sz w:val="20"/>
              </w:rPr>
              <w:t xml:space="preserve"> </w:t>
            </w:r>
            <w:r>
              <w:rPr>
                <w:sz w:val="20"/>
              </w:rPr>
              <w:t>any</w:t>
            </w:r>
            <w:r>
              <w:rPr>
                <w:spacing w:val="-8"/>
                <w:sz w:val="20"/>
              </w:rPr>
              <w:t xml:space="preserve"> </w:t>
            </w:r>
            <w:r>
              <w:rPr>
                <w:sz w:val="20"/>
              </w:rPr>
              <w:t>business</w:t>
            </w:r>
            <w:r>
              <w:rPr>
                <w:spacing w:val="-7"/>
                <w:sz w:val="20"/>
              </w:rPr>
              <w:t xml:space="preserve"> </w:t>
            </w:r>
            <w:r>
              <w:rPr>
                <w:sz w:val="20"/>
              </w:rPr>
              <w:t>or</w:t>
            </w:r>
            <w:r>
              <w:rPr>
                <w:spacing w:val="-8"/>
                <w:sz w:val="20"/>
              </w:rPr>
              <w:t xml:space="preserve"> </w:t>
            </w:r>
            <w:r>
              <w:rPr>
                <w:sz w:val="20"/>
              </w:rPr>
              <w:t>commercial</w:t>
            </w:r>
            <w:r>
              <w:rPr>
                <w:spacing w:val="-10"/>
                <w:sz w:val="20"/>
              </w:rPr>
              <w:t xml:space="preserve"> </w:t>
            </w:r>
            <w:r>
              <w:rPr>
                <w:sz w:val="20"/>
              </w:rPr>
              <w:t>enterprise</w:t>
            </w:r>
            <w:r>
              <w:rPr>
                <w:spacing w:val="-10"/>
                <w:sz w:val="20"/>
              </w:rPr>
              <w:t xml:space="preserve"> </w:t>
            </w:r>
            <w:r>
              <w:rPr>
                <w:sz w:val="20"/>
              </w:rPr>
              <w:t>for</w:t>
            </w:r>
            <w:r>
              <w:rPr>
                <w:spacing w:val="-8"/>
                <w:sz w:val="20"/>
              </w:rPr>
              <w:t xml:space="preserve"> </w:t>
            </w:r>
            <w:r>
              <w:rPr>
                <w:sz w:val="20"/>
              </w:rPr>
              <w:t>which</w:t>
            </w:r>
            <w:r>
              <w:rPr>
                <w:spacing w:val="-10"/>
                <w:sz w:val="20"/>
              </w:rPr>
              <w:t xml:space="preserve"> </w:t>
            </w:r>
            <w:r>
              <w:rPr>
                <w:sz w:val="20"/>
              </w:rPr>
              <w:t>you,</w:t>
            </w:r>
            <w:r>
              <w:rPr>
                <w:spacing w:val="-7"/>
                <w:sz w:val="20"/>
              </w:rPr>
              <w:t xml:space="preserve"> </w:t>
            </w:r>
            <w:r>
              <w:rPr>
                <w:sz w:val="20"/>
              </w:rPr>
              <w:t>or</w:t>
            </w:r>
            <w:r>
              <w:rPr>
                <w:spacing w:val="-8"/>
                <w:sz w:val="20"/>
              </w:rPr>
              <w:t xml:space="preserve"> </w:t>
            </w:r>
            <w:r>
              <w:rPr>
                <w:sz w:val="20"/>
              </w:rPr>
              <w:t>if</w:t>
            </w:r>
            <w:r>
              <w:rPr>
                <w:spacing w:val="-7"/>
                <w:sz w:val="20"/>
              </w:rPr>
              <w:t xml:space="preserve"> </w:t>
            </w:r>
            <w:r>
              <w:rPr>
                <w:sz w:val="20"/>
              </w:rPr>
              <w:t>applicable</w:t>
            </w:r>
            <w:r>
              <w:rPr>
                <w:spacing w:val="-10"/>
                <w:sz w:val="20"/>
              </w:rPr>
              <w:t xml:space="preserve"> </w:t>
            </w:r>
            <w:r>
              <w:rPr>
                <w:sz w:val="20"/>
              </w:rPr>
              <w:t>your</w:t>
            </w:r>
            <w:r>
              <w:rPr>
                <w:spacing w:val="-7"/>
                <w:sz w:val="20"/>
              </w:rPr>
              <w:t xml:space="preserve"> </w:t>
            </w:r>
            <w:r>
              <w:rPr>
                <w:sz w:val="20"/>
              </w:rPr>
              <w:t>partner(s),</w:t>
            </w:r>
            <w:r>
              <w:rPr>
                <w:spacing w:val="-7"/>
                <w:sz w:val="20"/>
              </w:rPr>
              <w:t xml:space="preserve"> </w:t>
            </w:r>
            <w:r>
              <w:rPr>
                <w:sz w:val="20"/>
              </w:rPr>
              <w:t>have had responsibility ever gone into receivership or a similar scheme or arrangement?</w:t>
            </w:r>
          </w:p>
        </w:tc>
        <w:tc>
          <w:tcPr>
            <w:tcW w:w="1276" w:type="dxa"/>
          </w:tcPr>
          <w:p w14:paraId="064B0A90" w14:textId="77777777" w:rsidR="00787B38" w:rsidRDefault="00787B38" w:rsidP="00787B38">
            <w:pPr>
              <w:pStyle w:val="TableParagraph"/>
              <w:spacing w:before="1"/>
              <w:ind w:left="9" w:right="3"/>
              <w:jc w:val="center"/>
              <w:rPr>
                <w:sz w:val="20"/>
              </w:rPr>
            </w:pPr>
            <w:r>
              <w:rPr>
                <w:sz w:val="20"/>
              </w:rPr>
              <w:t>Yes</w:t>
            </w:r>
            <w:r w:rsidRPr="00787B38">
              <w:rPr>
                <w:sz w:val="20"/>
              </w:rPr>
              <w:t xml:space="preserve"> </w:t>
            </w:r>
            <w:r>
              <w:rPr>
                <w:sz w:val="20"/>
              </w:rPr>
              <w:t>/</w:t>
            </w:r>
            <w:r w:rsidRPr="00787B38">
              <w:rPr>
                <w:sz w:val="20"/>
              </w:rPr>
              <w:t xml:space="preserve"> No</w:t>
            </w:r>
          </w:p>
        </w:tc>
      </w:tr>
      <w:tr w:rsidR="00787B38" w14:paraId="75973E88" w14:textId="77777777" w:rsidTr="00787B38">
        <w:trPr>
          <w:trHeight w:val="558"/>
        </w:trPr>
        <w:tc>
          <w:tcPr>
            <w:tcW w:w="8047" w:type="dxa"/>
          </w:tcPr>
          <w:p w14:paraId="58CC4F32" w14:textId="77777777" w:rsidR="00787B38" w:rsidRDefault="00787B38" w:rsidP="00D959AC">
            <w:pPr>
              <w:pStyle w:val="TableParagraph"/>
              <w:spacing w:before="38"/>
              <w:ind w:left="470" w:right="60" w:hanging="360"/>
              <w:rPr>
                <w:sz w:val="20"/>
              </w:rPr>
            </w:pPr>
            <w:r>
              <w:t>5.</w:t>
            </w:r>
            <w:r>
              <w:rPr>
                <w:spacing w:val="80"/>
              </w:rPr>
              <w:t xml:space="preserve"> </w:t>
            </w:r>
            <w:r>
              <w:rPr>
                <w:sz w:val="20"/>
              </w:rPr>
              <w:t>During</w:t>
            </w:r>
            <w:r>
              <w:rPr>
                <w:spacing w:val="-9"/>
                <w:sz w:val="20"/>
              </w:rPr>
              <w:t xml:space="preserve"> </w:t>
            </w:r>
            <w:r>
              <w:rPr>
                <w:sz w:val="20"/>
              </w:rPr>
              <w:t>the</w:t>
            </w:r>
            <w:r>
              <w:rPr>
                <w:spacing w:val="-6"/>
                <w:sz w:val="20"/>
              </w:rPr>
              <w:t xml:space="preserve"> </w:t>
            </w:r>
            <w:r>
              <w:rPr>
                <w:sz w:val="20"/>
              </w:rPr>
              <w:t>last</w:t>
            </w:r>
            <w:r>
              <w:rPr>
                <w:spacing w:val="-6"/>
                <w:sz w:val="20"/>
              </w:rPr>
              <w:t xml:space="preserve"> </w:t>
            </w:r>
            <w:r>
              <w:rPr>
                <w:sz w:val="20"/>
              </w:rPr>
              <w:t>10</w:t>
            </w:r>
            <w:r>
              <w:rPr>
                <w:spacing w:val="-9"/>
                <w:sz w:val="20"/>
              </w:rPr>
              <w:t xml:space="preserve"> </w:t>
            </w:r>
            <w:r>
              <w:rPr>
                <w:sz w:val="20"/>
              </w:rPr>
              <w:t>years</w:t>
            </w:r>
            <w:r>
              <w:rPr>
                <w:spacing w:val="-5"/>
                <w:sz w:val="20"/>
              </w:rPr>
              <w:t xml:space="preserve"> </w:t>
            </w:r>
            <w:r>
              <w:rPr>
                <w:sz w:val="20"/>
              </w:rPr>
              <w:t>have</w:t>
            </w:r>
            <w:r>
              <w:rPr>
                <w:spacing w:val="-9"/>
                <w:sz w:val="20"/>
              </w:rPr>
              <w:t xml:space="preserve"> </w:t>
            </w:r>
            <w:r>
              <w:rPr>
                <w:sz w:val="20"/>
              </w:rPr>
              <w:t>you,</w:t>
            </w:r>
            <w:r>
              <w:rPr>
                <w:spacing w:val="-8"/>
                <w:sz w:val="20"/>
              </w:rPr>
              <w:t xml:space="preserve"> </w:t>
            </w:r>
            <w:r>
              <w:rPr>
                <w:sz w:val="20"/>
              </w:rPr>
              <w:t>or</w:t>
            </w:r>
            <w:r>
              <w:rPr>
                <w:spacing w:val="-5"/>
                <w:sz w:val="20"/>
              </w:rPr>
              <w:t xml:space="preserve"> </w:t>
            </w:r>
            <w:r>
              <w:rPr>
                <w:sz w:val="20"/>
              </w:rPr>
              <w:t>if</w:t>
            </w:r>
            <w:r>
              <w:rPr>
                <w:spacing w:val="-6"/>
                <w:sz w:val="20"/>
              </w:rPr>
              <w:t xml:space="preserve"> </w:t>
            </w:r>
            <w:r>
              <w:rPr>
                <w:sz w:val="20"/>
              </w:rPr>
              <w:t>applicable</w:t>
            </w:r>
            <w:r>
              <w:rPr>
                <w:spacing w:val="-9"/>
                <w:sz w:val="20"/>
              </w:rPr>
              <w:t xml:space="preserve"> </w:t>
            </w:r>
            <w:r>
              <w:rPr>
                <w:sz w:val="20"/>
              </w:rPr>
              <w:t>your</w:t>
            </w:r>
            <w:r>
              <w:rPr>
                <w:spacing w:val="-7"/>
                <w:sz w:val="20"/>
              </w:rPr>
              <w:t xml:space="preserve"> </w:t>
            </w:r>
            <w:r>
              <w:rPr>
                <w:sz w:val="20"/>
              </w:rPr>
              <w:t>partner(s),</w:t>
            </w:r>
            <w:r>
              <w:rPr>
                <w:spacing w:val="-8"/>
                <w:sz w:val="20"/>
              </w:rPr>
              <w:t xml:space="preserve"> </w:t>
            </w:r>
            <w:r>
              <w:rPr>
                <w:sz w:val="20"/>
              </w:rPr>
              <w:t>been</w:t>
            </w:r>
            <w:r>
              <w:rPr>
                <w:spacing w:val="-9"/>
                <w:sz w:val="20"/>
              </w:rPr>
              <w:t xml:space="preserve"> </w:t>
            </w:r>
            <w:r>
              <w:rPr>
                <w:sz w:val="20"/>
              </w:rPr>
              <w:t>the</w:t>
            </w:r>
            <w:r>
              <w:rPr>
                <w:spacing w:val="-9"/>
                <w:sz w:val="20"/>
              </w:rPr>
              <w:t xml:space="preserve"> </w:t>
            </w:r>
            <w:r>
              <w:rPr>
                <w:sz w:val="20"/>
              </w:rPr>
              <w:t>subject</w:t>
            </w:r>
            <w:r>
              <w:rPr>
                <w:spacing w:val="-6"/>
                <w:sz w:val="20"/>
              </w:rPr>
              <w:t xml:space="preserve"> </w:t>
            </w:r>
            <w:r>
              <w:rPr>
                <w:sz w:val="20"/>
              </w:rPr>
              <w:t>of</w:t>
            </w:r>
            <w:r>
              <w:rPr>
                <w:spacing w:val="-6"/>
                <w:sz w:val="20"/>
              </w:rPr>
              <w:t xml:space="preserve"> </w:t>
            </w:r>
            <w:r>
              <w:rPr>
                <w:sz w:val="20"/>
              </w:rPr>
              <w:t>a</w:t>
            </w:r>
            <w:r>
              <w:rPr>
                <w:spacing w:val="-9"/>
                <w:sz w:val="20"/>
              </w:rPr>
              <w:t xml:space="preserve"> </w:t>
            </w:r>
            <w:r>
              <w:rPr>
                <w:sz w:val="20"/>
              </w:rPr>
              <w:t>court</w:t>
            </w:r>
            <w:r>
              <w:rPr>
                <w:spacing w:val="-8"/>
                <w:sz w:val="20"/>
              </w:rPr>
              <w:t xml:space="preserve"> </w:t>
            </w:r>
            <w:r>
              <w:rPr>
                <w:sz w:val="20"/>
              </w:rPr>
              <w:t>order in connection with monies owing to another party?</w:t>
            </w:r>
          </w:p>
        </w:tc>
        <w:tc>
          <w:tcPr>
            <w:tcW w:w="1276" w:type="dxa"/>
          </w:tcPr>
          <w:p w14:paraId="310706A9" w14:textId="77777777" w:rsidR="00787B38" w:rsidRDefault="00787B38" w:rsidP="00787B38">
            <w:pPr>
              <w:pStyle w:val="TableParagraph"/>
              <w:spacing w:before="1"/>
              <w:ind w:left="9" w:right="3"/>
              <w:jc w:val="center"/>
              <w:rPr>
                <w:sz w:val="20"/>
              </w:rPr>
            </w:pPr>
            <w:r>
              <w:rPr>
                <w:sz w:val="20"/>
              </w:rPr>
              <w:t>Yes</w:t>
            </w:r>
            <w:r w:rsidRPr="00787B38">
              <w:rPr>
                <w:sz w:val="20"/>
              </w:rPr>
              <w:t xml:space="preserve"> </w:t>
            </w:r>
            <w:r>
              <w:rPr>
                <w:sz w:val="20"/>
              </w:rPr>
              <w:t>/</w:t>
            </w:r>
            <w:r w:rsidRPr="00787B38">
              <w:rPr>
                <w:sz w:val="20"/>
              </w:rPr>
              <w:t xml:space="preserve"> No</w:t>
            </w:r>
          </w:p>
        </w:tc>
      </w:tr>
      <w:tr w:rsidR="00787B38" w14:paraId="2FBF2240" w14:textId="77777777" w:rsidTr="00787B38">
        <w:trPr>
          <w:trHeight w:val="789"/>
        </w:trPr>
        <w:tc>
          <w:tcPr>
            <w:tcW w:w="8047" w:type="dxa"/>
          </w:tcPr>
          <w:p w14:paraId="4646F000" w14:textId="77777777" w:rsidR="00787B38" w:rsidRDefault="00787B38" w:rsidP="00D959AC">
            <w:pPr>
              <w:pStyle w:val="TableParagraph"/>
              <w:tabs>
                <w:tab w:val="left" w:pos="525"/>
              </w:tabs>
              <w:spacing w:before="38"/>
              <w:ind w:left="470" w:right="402" w:hanging="360"/>
              <w:rPr>
                <w:sz w:val="20"/>
              </w:rPr>
            </w:pPr>
            <w:r>
              <w:rPr>
                <w:spacing w:val="-6"/>
              </w:rPr>
              <w:t>6.</w:t>
            </w:r>
            <w:r>
              <w:tab/>
            </w:r>
            <w:r>
              <w:tab/>
            </w:r>
            <w:r>
              <w:rPr>
                <w:sz w:val="20"/>
              </w:rPr>
              <w:t>Have</w:t>
            </w:r>
            <w:r>
              <w:rPr>
                <w:spacing w:val="-11"/>
                <w:sz w:val="20"/>
              </w:rPr>
              <w:t xml:space="preserve"> </w:t>
            </w:r>
            <w:r>
              <w:rPr>
                <w:sz w:val="20"/>
              </w:rPr>
              <w:t>you</w:t>
            </w:r>
            <w:r>
              <w:rPr>
                <w:spacing w:val="-9"/>
                <w:sz w:val="20"/>
              </w:rPr>
              <w:t xml:space="preserve"> </w:t>
            </w:r>
            <w:r>
              <w:rPr>
                <w:sz w:val="20"/>
              </w:rPr>
              <w:t>ever</w:t>
            </w:r>
            <w:r>
              <w:rPr>
                <w:spacing w:val="-10"/>
                <w:sz w:val="20"/>
              </w:rPr>
              <w:t xml:space="preserve"> </w:t>
            </w:r>
            <w:r>
              <w:rPr>
                <w:sz w:val="20"/>
              </w:rPr>
              <w:t>been</w:t>
            </w:r>
            <w:r>
              <w:rPr>
                <w:spacing w:val="-11"/>
                <w:sz w:val="20"/>
              </w:rPr>
              <w:t xml:space="preserve"> </w:t>
            </w:r>
            <w:r>
              <w:rPr>
                <w:sz w:val="20"/>
              </w:rPr>
              <w:t>summonsed</w:t>
            </w:r>
            <w:r>
              <w:rPr>
                <w:spacing w:val="-9"/>
                <w:sz w:val="20"/>
              </w:rPr>
              <w:t xml:space="preserve"> </w:t>
            </w:r>
            <w:r>
              <w:rPr>
                <w:sz w:val="20"/>
              </w:rPr>
              <w:t>or</w:t>
            </w:r>
            <w:r>
              <w:rPr>
                <w:spacing w:val="-10"/>
                <w:sz w:val="20"/>
              </w:rPr>
              <w:t xml:space="preserve"> </w:t>
            </w:r>
            <w:r>
              <w:rPr>
                <w:sz w:val="20"/>
              </w:rPr>
              <w:t>charged</w:t>
            </w:r>
            <w:r>
              <w:rPr>
                <w:spacing w:val="-11"/>
                <w:sz w:val="20"/>
              </w:rPr>
              <w:t xml:space="preserve"> </w:t>
            </w:r>
            <w:r>
              <w:rPr>
                <w:sz w:val="20"/>
              </w:rPr>
              <w:t>concerning</w:t>
            </w:r>
            <w:r>
              <w:rPr>
                <w:spacing w:val="-9"/>
                <w:sz w:val="20"/>
              </w:rPr>
              <w:t xml:space="preserve"> </w:t>
            </w:r>
            <w:r>
              <w:rPr>
                <w:sz w:val="20"/>
              </w:rPr>
              <w:t>non-payment</w:t>
            </w:r>
            <w:r>
              <w:rPr>
                <w:spacing w:val="-11"/>
                <w:sz w:val="20"/>
              </w:rPr>
              <w:t xml:space="preserve"> </w:t>
            </w:r>
            <w:r>
              <w:rPr>
                <w:sz w:val="20"/>
              </w:rPr>
              <w:t>of</w:t>
            </w:r>
            <w:r>
              <w:rPr>
                <w:spacing w:val="-11"/>
                <w:sz w:val="20"/>
              </w:rPr>
              <w:t xml:space="preserve"> </w:t>
            </w:r>
            <w:r>
              <w:rPr>
                <w:sz w:val="20"/>
              </w:rPr>
              <w:t>tax</w:t>
            </w:r>
            <w:r>
              <w:rPr>
                <w:spacing w:val="-10"/>
                <w:sz w:val="20"/>
              </w:rPr>
              <w:t xml:space="preserve"> </w:t>
            </w:r>
            <w:r>
              <w:rPr>
                <w:sz w:val="20"/>
              </w:rPr>
              <w:t>or</w:t>
            </w:r>
            <w:r>
              <w:rPr>
                <w:spacing w:val="-10"/>
                <w:sz w:val="20"/>
              </w:rPr>
              <w:t xml:space="preserve"> </w:t>
            </w:r>
            <w:r>
              <w:rPr>
                <w:sz w:val="20"/>
              </w:rPr>
              <w:t>outstanding</w:t>
            </w:r>
            <w:r>
              <w:rPr>
                <w:spacing w:val="-11"/>
                <w:sz w:val="20"/>
              </w:rPr>
              <w:t xml:space="preserve"> </w:t>
            </w:r>
            <w:r>
              <w:rPr>
                <w:sz w:val="20"/>
              </w:rPr>
              <w:t>tax debts,</w:t>
            </w:r>
            <w:r>
              <w:rPr>
                <w:spacing w:val="-7"/>
                <w:sz w:val="20"/>
              </w:rPr>
              <w:t xml:space="preserve"> </w:t>
            </w:r>
            <w:r>
              <w:rPr>
                <w:sz w:val="20"/>
              </w:rPr>
              <w:t>investigated</w:t>
            </w:r>
            <w:r>
              <w:rPr>
                <w:spacing w:val="-5"/>
                <w:sz w:val="20"/>
              </w:rPr>
              <w:t xml:space="preserve"> </w:t>
            </w:r>
            <w:r>
              <w:rPr>
                <w:sz w:val="20"/>
              </w:rPr>
              <w:t>for</w:t>
            </w:r>
            <w:r>
              <w:rPr>
                <w:spacing w:val="-6"/>
                <w:sz w:val="20"/>
              </w:rPr>
              <w:t xml:space="preserve"> </w:t>
            </w:r>
            <w:r>
              <w:rPr>
                <w:sz w:val="20"/>
              </w:rPr>
              <w:t>tax</w:t>
            </w:r>
            <w:r>
              <w:rPr>
                <w:spacing w:val="-4"/>
                <w:sz w:val="20"/>
              </w:rPr>
              <w:t xml:space="preserve"> </w:t>
            </w:r>
            <w:r>
              <w:rPr>
                <w:sz w:val="20"/>
              </w:rPr>
              <w:t>evasion</w:t>
            </w:r>
            <w:r>
              <w:rPr>
                <w:spacing w:val="-5"/>
                <w:sz w:val="20"/>
              </w:rPr>
              <w:t xml:space="preserve"> </w:t>
            </w:r>
            <w:r>
              <w:rPr>
                <w:sz w:val="20"/>
              </w:rPr>
              <w:t>or</w:t>
            </w:r>
            <w:r>
              <w:rPr>
                <w:spacing w:val="-4"/>
                <w:sz w:val="20"/>
              </w:rPr>
              <w:t xml:space="preserve"> </w:t>
            </w:r>
            <w:r>
              <w:rPr>
                <w:sz w:val="20"/>
              </w:rPr>
              <w:t>defaults,</w:t>
            </w:r>
            <w:r>
              <w:rPr>
                <w:spacing w:val="-5"/>
                <w:sz w:val="20"/>
              </w:rPr>
              <w:t xml:space="preserve"> </w:t>
            </w:r>
            <w:r>
              <w:rPr>
                <w:sz w:val="20"/>
              </w:rPr>
              <w:t>or</w:t>
            </w:r>
            <w:r>
              <w:rPr>
                <w:spacing w:val="-4"/>
                <w:sz w:val="20"/>
              </w:rPr>
              <w:t xml:space="preserve"> </w:t>
            </w:r>
            <w:r>
              <w:rPr>
                <w:sz w:val="20"/>
              </w:rPr>
              <w:t>negotiated</w:t>
            </w:r>
            <w:r>
              <w:rPr>
                <w:spacing w:val="-5"/>
                <w:sz w:val="20"/>
              </w:rPr>
              <w:t xml:space="preserve"> </w:t>
            </w:r>
            <w:r>
              <w:rPr>
                <w:sz w:val="20"/>
              </w:rPr>
              <w:t>with</w:t>
            </w:r>
            <w:r>
              <w:rPr>
                <w:spacing w:val="-8"/>
                <w:sz w:val="20"/>
              </w:rPr>
              <w:t xml:space="preserve"> </w:t>
            </w:r>
            <w:r>
              <w:rPr>
                <w:sz w:val="20"/>
              </w:rPr>
              <w:t>the</w:t>
            </w:r>
            <w:r>
              <w:rPr>
                <w:spacing w:val="-5"/>
                <w:sz w:val="20"/>
              </w:rPr>
              <w:t xml:space="preserve"> </w:t>
            </w:r>
            <w:r>
              <w:rPr>
                <w:sz w:val="20"/>
              </w:rPr>
              <w:t>Australian</w:t>
            </w:r>
            <w:r>
              <w:rPr>
                <w:spacing w:val="-5"/>
                <w:sz w:val="20"/>
              </w:rPr>
              <w:t xml:space="preserve"> </w:t>
            </w:r>
            <w:r>
              <w:rPr>
                <w:sz w:val="20"/>
              </w:rPr>
              <w:t>Taxation</w:t>
            </w:r>
            <w:r>
              <w:rPr>
                <w:spacing w:val="-5"/>
                <w:sz w:val="20"/>
              </w:rPr>
              <w:t xml:space="preserve"> </w:t>
            </w:r>
            <w:r>
              <w:rPr>
                <w:sz w:val="20"/>
              </w:rPr>
              <w:t>Office over outstanding tax debts?</w:t>
            </w:r>
          </w:p>
        </w:tc>
        <w:tc>
          <w:tcPr>
            <w:tcW w:w="1276" w:type="dxa"/>
          </w:tcPr>
          <w:p w14:paraId="2A720EF0" w14:textId="77777777" w:rsidR="00787B38" w:rsidRDefault="00787B38" w:rsidP="00787B38">
            <w:pPr>
              <w:pStyle w:val="TableParagraph"/>
              <w:spacing w:before="1"/>
              <w:ind w:left="9" w:right="3"/>
              <w:jc w:val="center"/>
              <w:rPr>
                <w:sz w:val="20"/>
              </w:rPr>
            </w:pPr>
          </w:p>
          <w:p w14:paraId="74B3C5FB" w14:textId="77777777" w:rsidR="00787B38" w:rsidRDefault="00787B38" w:rsidP="00787B38">
            <w:pPr>
              <w:pStyle w:val="TableParagraph"/>
              <w:spacing w:before="1"/>
              <w:ind w:left="9" w:right="3"/>
              <w:jc w:val="center"/>
              <w:rPr>
                <w:sz w:val="20"/>
              </w:rPr>
            </w:pPr>
            <w:r>
              <w:rPr>
                <w:sz w:val="20"/>
              </w:rPr>
              <w:t>Yes</w:t>
            </w:r>
            <w:r w:rsidRPr="00787B38">
              <w:rPr>
                <w:sz w:val="20"/>
              </w:rPr>
              <w:t xml:space="preserve"> </w:t>
            </w:r>
            <w:r>
              <w:rPr>
                <w:sz w:val="20"/>
              </w:rPr>
              <w:t>/</w:t>
            </w:r>
            <w:r w:rsidRPr="00787B38">
              <w:rPr>
                <w:sz w:val="20"/>
              </w:rPr>
              <w:t xml:space="preserve"> No</w:t>
            </w:r>
          </w:p>
        </w:tc>
      </w:tr>
      <w:tr w:rsidR="00787B38" w14:paraId="579F1B2E" w14:textId="77777777" w:rsidTr="00787B38">
        <w:trPr>
          <w:trHeight w:val="719"/>
        </w:trPr>
        <w:tc>
          <w:tcPr>
            <w:tcW w:w="8047" w:type="dxa"/>
          </w:tcPr>
          <w:p w14:paraId="5291B2A9" w14:textId="77777777" w:rsidR="00787B38" w:rsidRDefault="00787B38" w:rsidP="00D959AC">
            <w:pPr>
              <w:pStyle w:val="TableParagraph"/>
              <w:spacing w:before="12" w:line="251" w:lineRule="exact"/>
              <w:ind w:left="110"/>
              <w:rPr>
                <w:sz w:val="20"/>
              </w:rPr>
            </w:pPr>
            <w:r>
              <w:t>7.</w:t>
            </w:r>
            <w:r>
              <w:rPr>
                <w:spacing w:val="59"/>
                <w:w w:val="150"/>
              </w:rPr>
              <w:t xml:space="preserve"> </w:t>
            </w:r>
            <w:r>
              <w:rPr>
                <w:sz w:val="20"/>
              </w:rPr>
              <w:t>Have</w:t>
            </w:r>
            <w:r>
              <w:rPr>
                <w:spacing w:val="-6"/>
                <w:sz w:val="20"/>
              </w:rPr>
              <w:t xml:space="preserve"> </w:t>
            </w:r>
            <w:r>
              <w:rPr>
                <w:sz w:val="20"/>
              </w:rPr>
              <w:t>you</w:t>
            </w:r>
            <w:r>
              <w:rPr>
                <w:spacing w:val="-14"/>
                <w:sz w:val="20"/>
              </w:rPr>
              <w:t xml:space="preserve"> </w:t>
            </w:r>
            <w:r>
              <w:rPr>
                <w:sz w:val="20"/>
              </w:rPr>
              <w:t>ever</w:t>
            </w:r>
            <w:r>
              <w:rPr>
                <w:spacing w:val="-7"/>
                <w:sz w:val="20"/>
              </w:rPr>
              <w:t xml:space="preserve"> </w:t>
            </w:r>
            <w:r>
              <w:rPr>
                <w:sz w:val="20"/>
              </w:rPr>
              <w:t>been</w:t>
            </w:r>
            <w:r>
              <w:rPr>
                <w:spacing w:val="-9"/>
                <w:sz w:val="20"/>
              </w:rPr>
              <w:t xml:space="preserve"> </w:t>
            </w:r>
            <w:r>
              <w:rPr>
                <w:sz w:val="20"/>
              </w:rPr>
              <w:t>the</w:t>
            </w:r>
            <w:r>
              <w:rPr>
                <w:spacing w:val="-8"/>
                <w:sz w:val="20"/>
              </w:rPr>
              <w:t xml:space="preserve"> </w:t>
            </w:r>
            <w:r>
              <w:rPr>
                <w:sz w:val="20"/>
              </w:rPr>
              <w:t>subject</w:t>
            </w:r>
            <w:r>
              <w:rPr>
                <w:spacing w:val="-10"/>
                <w:sz w:val="20"/>
              </w:rPr>
              <w:t xml:space="preserve"> </w:t>
            </w:r>
            <w:r>
              <w:rPr>
                <w:sz w:val="20"/>
              </w:rPr>
              <w:t>of</w:t>
            </w:r>
            <w:r>
              <w:rPr>
                <w:spacing w:val="-8"/>
                <w:sz w:val="20"/>
              </w:rPr>
              <w:t xml:space="preserve"> </w:t>
            </w:r>
            <w:r>
              <w:rPr>
                <w:sz w:val="20"/>
              </w:rPr>
              <w:t>a</w:t>
            </w:r>
            <w:r>
              <w:rPr>
                <w:spacing w:val="-8"/>
                <w:sz w:val="20"/>
              </w:rPr>
              <w:t xml:space="preserve"> </w:t>
            </w:r>
            <w:r>
              <w:rPr>
                <w:sz w:val="20"/>
              </w:rPr>
              <w:t>complaint</w:t>
            </w:r>
            <w:r>
              <w:rPr>
                <w:spacing w:val="-10"/>
                <w:sz w:val="20"/>
              </w:rPr>
              <w:t xml:space="preserve"> </w:t>
            </w:r>
            <w:r>
              <w:rPr>
                <w:sz w:val="20"/>
              </w:rPr>
              <w:t>to</w:t>
            </w:r>
            <w:r>
              <w:rPr>
                <w:spacing w:val="-9"/>
                <w:sz w:val="20"/>
              </w:rPr>
              <w:t xml:space="preserve"> </w:t>
            </w:r>
            <w:r>
              <w:rPr>
                <w:sz w:val="20"/>
              </w:rPr>
              <w:t>a</w:t>
            </w:r>
            <w:r>
              <w:rPr>
                <w:spacing w:val="-8"/>
                <w:sz w:val="20"/>
              </w:rPr>
              <w:t xml:space="preserve"> </w:t>
            </w:r>
            <w:r>
              <w:rPr>
                <w:sz w:val="20"/>
              </w:rPr>
              <w:t>professional</w:t>
            </w:r>
            <w:r>
              <w:rPr>
                <w:spacing w:val="-9"/>
                <w:sz w:val="20"/>
              </w:rPr>
              <w:t xml:space="preserve"> </w:t>
            </w:r>
            <w:r>
              <w:rPr>
                <w:sz w:val="20"/>
              </w:rPr>
              <w:t>body</w:t>
            </w:r>
            <w:r>
              <w:rPr>
                <w:spacing w:val="-13"/>
                <w:sz w:val="20"/>
              </w:rPr>
              <w:t xml:space="preserve"> </w:t>
            </w:r>
            <w:r>
              <w:rPr>
                <w:sz w:val="20"/>
              </w:rPr>
              <w:t>which</w:t>
            </w:r>
            <w:r>
              <w:rPr>
                <w:spacing w:val="-9"/>
                <w:sz w:val="20"/>
              </w:rPr>
              <w:t xml:space="preserve"> </w:t>
            </w:r>
            <w:r>
              <w:rPr>
                <w:sz w:val="20"/>
              </w:rPr>
              <w:t>has</w:t>
            </w:r>
            <w:r>
              <w:rPr>
                <w:spacing w:val="-7"/>
                <w:sz w:val="20"/>
              </w:rPr>
              <w:t xml:space="preserve"> </w:t>
            </w:r>
            <w:r>
              <w:rPr>
                <w:spacing w:val="-4"/>
                <w:sz w:val="20"/>
              </w:rPr>
              <w:t>been</w:t>
            </w:r>
          </w:p>
          <w:p w14:paraId="3A7FED30" w14:textId="77777777" w:rsidR="00787B38" w:rsidRDefault="00787B38" w:rsidP="00D959AC">
            <w:pPr>
              <w:pStyle w:val="TableParagraph"/>
              <w:spacing w:line="228" w:lineRule="exact"/>
              <w:ind w:left="470" w:right="733" w:hanging="1"/>
              <w:rPr>
                <w:sz w:val="20"/>
              </w:rPr>
            </w:pPr>
            <w:r>
              <w:rPr>
                <w:sz w:val="20"/>
              </w:rPr>
              <w:t>substantiated,</w:t>
            </w:r>
            <w:r>
              <w:rPr>
                <w:spacing w:val="-14"/>
                <w:sz w:val="20"/>
              </w:rPr>
              <w:t xml:space="preserve"> </w:t>
            </w:r>
            <w:r>
              <w:rPr>
                <w:sz w:val="20"/>
              </w:rPr>
              <w:t>or</w:t>
            </w:r>
            <w:r>
              <w:rPr>
                <w:spacing w:val="-14"/>
                <w:sz w:val="20"/>
              </w:rPr>
              <w:t xml:space="preserve"> </w:t>
            </w:r>
            <w:r>
              <w:rPr>
                <w:sz w:val="20"/>
              </w:rPr>
              <w:t>is</w:t>
            </w:r>
            <w:r>
              <w:rPr>
                <w:spacing w:val="-14"/>
                <w:sz w:val="20"/>
              </w:rPr>
              <w:t xml:space="preserve"> </w:t>
            </w:r>
            <w:r>
              <w:rPr>
                <w:sz w:val="20"/>
              </w:rPr>
              <w:t>currently</w:t>
            </w:r>
            <w:r>
              <w:rPr>
                <w:spacing w:val="-14"/>
                <w:sz w:val="20"/>
              </w:rPr>
              <w:t xml:space="preserve"> </w:t>
            </w:r>
            <w:r>
              <w:rPr>
                <w:sz w:val="20"/>
              </w:rPr>
              <w:t>under</w:t>
            </w:r>
            <w:r>
              <w:rPr>
                <w:spacing w:val="-14"/>
                <w:sz w:val="20"/>
              </w:rPr>
              <w:t xml:space="preserve"> </w:t>
            </w:r>
            <w:r>
              <w:rPr>
                <w:sz w:val="20"/>
              </w:rPr>
              <w:t>investigation?</w:t>
            </w:r>
            <w:r>
              <w:rPr>
                <w:spacing w:val="-14"/>
                <w:sz w:val="20"/>
              </w:rPr>
              <w:t xml:space="preserve"> </w:t>
            </w:r>
            <w:r>
              <w:rPr>
                <w:sz w:val="20"/>
              </w:rPr>
              <w:t>Have</w:t>
            </w:r>
            <w:r>
              <w:rPr>
                <w:spacing w:val="-14"/>
                <w:sz w:val="20"/>
              </w:rPr>
              <w:t xml:space="preserve"> </w:t>
            </w:r>
            <w:r>
              <w:rPr>
                <w:sz w:val="20"/>
              </w:rPr>
              <w:t>you</w:t>
            </w:r>
            <w:r>
              <w:rPr>
                <w:spacing w:val="-14"/>
                <w:sz w:val="20"/>
              </w:rPr>
              <w:t xml:space="preserve"> </w:t>
            </w:r>
            <w:r>
              <w:rPr>
                <w:sz w:val="20"/>
              </w:rPr>
              <w:t>been</w:t>
            </w:r>
            <w:r>
              <w:rPr>
                <w:spacing w:val="-14"/>
                <w:sz w:val="20"/>
              </w:rPr>
              <w:t xml:space="preserve"> </w:t>
            </w:r>
            <w:r>
              <w:rPr>
                <w:sz w:val="20"/>
              </w:rPr>
              <w:t>subject</w:t>
            </w:r>
            <w:r>
              <w:rPr>
                <w:spacing w:val="-13"/>
                <w:sz w:val="20"/>
              </w:rPr>
              <w:t xml:space="preserve"> </w:t>
            </w:r>
            <w:r>
              <w:rPr>
                <w:sz w:val="20"/>
              </w:rPr>
              <w:t>to</w:t>
            </w:r>
            <w:r>
              <w:rPr>
                <w:spacing w:val="-14"/>
                <w:sz w:val="20"/>
              </w:rPr>
              <w:t xml:space="preserve"> </w:t>
            </w:r>
            <w:r>
              <w:rPr>
                <w:sz w:val="20"/>
              </w:rPr>
              <w:t>a</w:t>
            </w:r>
            <w:r>
              <w:rPr>
                <w:spacing w:val="-14"/>
                <w:sz w:val="20"/>
              </w:rPr>
              <w:t xml:space="preserve"> </w:t>
            </w:r>
            <w:r>
              <w:rPr>
                <w:sz w:val="20"/>
              </w:rPr>
              <w:t>formal</w:t>
            </w:r>
            <w:r>
              <w:rPr>
                <w:spacing w:val="-14"/>
                <w:sz w:val="20"/>
              </w:rPr>
              <w:t xml:space="preserve"> </w:t>
            </w:r>
            <w:r>
              <w:rPr>
                <w:sz w:val="20"/>
              </w:rPr>
              <w:t>conduct investigation? (if yes, please provide details).</w:t>
            </w:r>
          </w:p>
        </w:tc>
        <w:tc>
          <w:tcPr>
            <w:tcW w:w="1276" w:type="dxa"/>
          </w:tcPr>
          <w:p w14:paraId="58BB2493" w14:textId="77777777" w:rsidR="00787B38" w:rsidRDefault="00787B38" w:rsidP="00787B38">
            <w:pPr>
              <w:pStyle w:val="TableParagraph"/>
              <w:spacing w:before="1"/>
              <w:ind w:left="9" w:right="3"/>
              <w:jc w:val="center"/>
              <w:rPr>
                <w:sz w:val="20"/>
              </w:rPr>
            </w:pPr>
          </w:p>
          <w:p w14:paraId="1E7708F3" w14:textId="77777777" w:rsidR="00787B38" w:rsidRDefault="00787B38" w:rsidP="00787B38">
            <w:pPr>
              <w:pStyle w:val="TableParagraph"/>
              <w:spacing w:before="1"/>
              <w:ind w:left="9" w:right="3"/>
              <w:jc w:val="center"/>
              <w:rPr>
                <w:sz w:val="20"/>
              </w:rPr>
            </w:pPr>
            <w:r>
              <w:rPr>
                <w:sz w:val="20"/>
              </w:rPr>
              <w:t>Yes</w:t>
            </w:r>
            <w:r w:rsidRPr="00787B38">
              <w:rPr>
                <w:sz w:val="20"/>
              </w:rPr>
              <w:t xml:space="preserve"> </w:t>
            </w:r>
            <w:r>
              <w:rPr>
                <w:sz w:val="20"/>
              </w:rPr>
              <w:t>/</w:t>
            </w:r>
            <w:r w:rsidRPr="00787B38">
              <w:rPr>
                <w:sz w:val="20"/>
              </w:rPr>
              <w:t xml:space="preserve"> No</w:t>
            </w:r>
          </w:p>
        </w:tc>
      </w:tr>
      <w:tr w:rsidR="00787B38" w14:paraId="421BBA5C" w14:textId="77777777" w:rsidTr="00787B38">
        <w:trPr>
          <w:trHeight w:val="311"/>
        </w:trPr>
        <w:tc>
          <w:tcPr>
            <w:tcW w:w="8047" w:type="dxa"/>
          </w:tcPr>
          <w:p w14:paraId="0DE2A9CD" w14:textId="77777777" w:rsidR="00787B38" w:rsidRDefault="00787B38" w:rsidP="00787B38">
            <w:pPr>
              <w:pStyle w:val="TableParagraph"/>
              <w:spacing w:before="38"/>
              <w:ind w:left="389" w:right="219" w:hanging="283"/>
              <w:rPr>
                <w:sz w:val="20"/>
              </w:rPr>
            </w:pPr>
            <w:r>
              <w:t>8.</w:t>
            </w:r>
            <w:r w:rsidRPr="00787B38">
              <w:t xml:space="preserve"> </w:t>
            </w:r>
            <w:r w:rsidRPr="00787B38">
              <w:rPr>
                <w:sz w:val="20"/>
                <w:szCs w:val="20"/>
              </w:rPr>
              <w:t>Have you ever been dismissed from employment because of a discipline or misconduct issue?</w:t>
            </w:r>
          </w:p>
        </w:tc>
        <w:tc>
          <w:tcPr>
            <w:tcW w:w="1276" w:type="dxa"/>
          </w:tcPr>
          <w:p w14:paraId="4B98DB23" w14:textId="77777777" w:rsidR="00787B38" w:rsidRDefault="00787B38" w:rsidP="00787B38">
            <w:pPr>
              <w:pStyle w:val="TableParagraph"/>
              <w:spacing w:before="1"/>
              <w:ind w:left="9" w:right="3"/>
              <w:jc w:val="center"/>
              <w:rPr>
                <w:sz w:val="20"/>
              </w:rPr>
            </w:pPr>
            <w:r>
              <w:rPr>
                <w:sz w:val="20"/>
              </w:rPr>
              <w:t>Yes</w:t>
            </w:r>
            <w:r w:rsidRPr="00787B38">
              <w:rPr>
                <w:sz w:val="20"/>
              </w:rPr>
              <w:t xml:space="preserve"> </w:t>
            </w:r>
            <w:r>
              <w:rPr>
                <w:sz w:val="20"/>
              </w:rPr>
              <w:t>/</w:t>
            </w:r>
            <w:r w:rsidRPr="00787B38">
              <w:rPr>
                <w:sz w:val="20"/>
              </w:rPr>
              <w:t xml:space="preserve"> No</w:t>
            </w:r>
          </w:p>
        </w:tc>
      </w:tr>
      <w:tr w:rsidR="00787B38" w14:paraId="41C5653F" w14:textId="77777777" w:rsidTr="00787B38">
        <w:trPr>
          <w:trHeight w:val="827"/>
        </w:trPr>
        <w:tc>
          <w:tcPr>
            <w:tcW w:w="8047" w:type="dxa"/>
          </w:tcPr>
          <w:p w14:paraId="3CC943CC" w14:textId="77777777" w:rsidR="00787B38" w:rsidRDefault="00787B38" w:rsidP="00D959AC">
            <w:pPr>
              <w:pStyle w:val="TableParagraph"/>
              <w:spacing w:before="40" w:line="237" w:lineRule="auto"/>
              <w:ind w:left="470" w:right="219" w:hanging="360"/>
              <w:rPr>
                <w:sz w:val="20"/>
              </w:rPr>
            </w:pPr>
            <w:r>
              <w:t>9.</w:t>
            </w:r>
            <w:r>
              <w:rPr>
                <w:spacing w:val="80"/>
              </w:rPr>
              <w:t xml:space="preserve"> </w:t>
            </w:r>
            <w:r>
              <w:rPr>
                <w:sz w:val="20"/>
              </w:rPr>
              <w:t>Are</w:t>
            </w:r>
            <w:r>
              <w:rPr>
                <w:spacing w:val="-1"/>
                <w:sz w:val="20"/>
              </w:rPr>
              <w:t xml:space="preserve"> </w:t>
            </w:r>
            <w:r>
              <w:rPr>
                <w:sz w:val="20"/>
              </w:rPr>
              <w:t>you the</w:t>
            </w:r>
            <w:r>
              <w:rPr>
                <w:spacing w:val="-1"/>
                <w:sz w:val="20"/>
              </w:rPr>
              <w:t xml:space="preserve"> </w:t>
            </w:r>
            <w:r>
              <w:rPr>
                <w:sz w:val="20"/>
              </w:rPr>
              <w:t>director of a</w:t>
            </w:r>
            <w:r>
              <w:rPr>
                <w:spacing w:val="-1"/>
                <w:sz w:val="20"/>
              </w:rPr>
              <w:t xml:space="preserve"> </w:t>
            </w:r>
            <w:r>
              <w:rPr>
                <w:sz w:val="20"/>
              </w:rPr>
              <w:t>company, sit</w:t>
            </w:r>
            <w:r>
              <w:rPr>
                <w:spacing w:val="-1"/>
                <w:sz w:val="20"/>
              </w:rPr>
              <w:t xml:space="preserve"> </w:t>
            </w:r>
            <w:r>
              <w:rPr>
                <w:sz w:val="20"/>
              </w:rPr>
              <w:t>on a board</w:t>
            </w:r>
            <w:r>
              <w:rPr>
                <w:spacing w:val="-1"/>
                <w:sz w:val="20"/>
              </w:rPr>
              <w:t xml:space="preserve"> </w:t>
            </w:r>
            <w:r>
              <w:rPr>
                <w:sz w:val="20"/>
              </w:rPr>
              <w:t xml:space="preserve">of any </w:t>
            </w:r>
            <w:proofErr w:type="spellStart"/>
            <w:r>
              <w:rPr>
                <w:sz w:val="20"/>
              </w:rPr>
              <w:t>organisation</w:t>
            </w:r>
            <w:proofErr w:type="spellEnd"/>
            <w:r>
              <w:rPr>
                <w:sz w:val="20"/>
              </w:rPr>
              <w:t>, or hold any other professional</w:t>
            </w:r>
            <w:r>
              <w:rPr>
                <w:spacing w:val="-12"/>
                <w:sz w:val="20"/>
              </w:rPr>
              <w:t xml:space="preserve"> </w:t>
            </w:r>
            <w:r>
              <w:rPr>
                <w:sz w:val="20"/>
              </w:rPr>
              <w:t>roles</w:t>
            </w:r>
            <w:r>
              <w:rPr>
                <w:spacing w:val="-10"/>
                <w:sz w:val="20"/>
              </w:rPr>
              <w:t xml:space="preserve"> </w:t>
            </w:r>
            <w:r>
              <w:rPr>
                <w:rFonts w:ascii="Calibri"/>
              </w:rPr>
              <w:t>or</w:t>
            </w:r>
            <w:r>
              <w:rPr>
                <w:rFonts w:ascii="Calibri"/>
                <w:spacing w:val="-9"/>
              </w:rPr>
              <w:t xml:space="preserve"> </w:t>
            </w:r>
            <w:r>
              <w:rPr>
                <w:rFonts w:ascii="Calibri"/>
              </w:rPr>
              <w:t>Commonwealth</w:t>
            </w:r>
            <w:r>
              <w:rPr>
                <w:rFonts w:ascii="Calibri"/>
                <w:spacing w:val="-8"/>
              </w:rPr>
              <w:t xml:space="preserve"> </w:t>
            </w:r>
            <w:r>
              <w:rPr>
                <w:rFonts w:ascii="Calibri"/>
              </w:rPr>
              <w:t>roles</w:t>
            </w:r>
            <w:r>
              <w:rPr>
                <w:rFonts w:ascii="Calibri"/>
                <w:spacing w:val="-9"/>
              </w:rPr>
              <w:t xml:space="preserve"> </w:t>
            </w:r>
            <w:r>
              <w:rPr>
                <w:sz w:val="20"/>
              </w:rPr>
              <w:t>(including</w:t>
            </w:r>
            <w:r>
              <w:rPr>
                <w:spacing w:val="-9"/>
                <w:sz w:val="20"/>
              </w:rPr>
              <w:t xml:space="preserve"> </w:t>
            </w:r>
            <w:r>
              <w:rPr>
                <w:sz w:val="20"/>
              </w:rPr>
              <w:t>advisory)?</w:t>
            </w:r>
            <w:r>
              <w:rPr>
                <w:spacing w:val="-9"/>
                <w:sz w:val="20"/>
              </w:rPr>
              <w:t xml:space="preserve"> </w:t>
            </w:r>
            <w:r>
              <w:rPr>
                <w:sz w:val="20"/>
                <w:u w:val="single"/>
              </w:rPr>
              <w:t>If</w:t>
            </w:r>
            <w:r>
              <w:rPr>
                <w:spacing w:val="-11"/>
                <w:sz w:val="20"/>
                <w:u w:val="single"/>
              </w:rPr>
              <w:t xml:space="preserve"> </w:t>
            </w:r>
            <w:r>
              <w:rPr>
                <w:sz w:val="20"/>
                <w:u w:val="single"/>
              </w:rPr>
              <w:t>yes,</w:t>
            </w:r>
            <w:r>
              <w:rPr>
                <w:spacing w:val="-9"/>
                <w:sz w:val="20"/>
                <w:u w:val="single"/>
              </w:rPr>
              <w:t xml:space="preserve"> </w:t>
            </w:r>
            <w:r>
              <w:rPr>
                <w:sz w:val="20"/>
                <w:u w:val="single"/>
              </w:rPr>
              <w:t>please</w:t>
            </w:r>
            <w:r>
              <w:rPr>
                <w:spacing w:val="-9"/>
                <w:sz w:val="20"/>
                <w:u w:val="single"/>
              </w:rPr>
              <w:t xml:space="preserve"> </w:t>
            </w:r>
            <w:r>
              <w:rPr>
                <w:sz w:val="20"/>
                <w:u w:val="single"/>
              </w:rPr>
              <w:t>provide</w:t>
            </w:r>
            <w:r>
              <w:rPr>
                <w:spacing w:val="-9"/>
                <w:sz w:val="20"/>
                <w:u w:val="single"/>
              </w:rPr>
              <w:t xml:space="preserve"> </w:t>
            </w:r>
            <w:r>
              <w:rPr>
                <w:sz w:val="20"/>
                <w:u w:val="single"/>
              </w:rPr>
              <w:t>details</w:t>
            </w:r>
            <w:r>
              <w:rPr>
                <w:spacing w:val="-8"/>
                <w:sz w:val="20"/>
                <w:u w:val="single"/>
              </w:rPr>
              <w:t xml:space="preserve"> </w:t>
            </w:r>
            <w:r>
              <w:rPr>
                <w:sz w:val="20"/>
                <w:u w:val="single"/>
              </w:rPr>
              <w:t>in</w:t>
            </w:r>
            <w:r>
              <w:rPr>
                <w:sz w:val="20"/>
              </w:rPr>
              <w:t xml:space="preserve"> </w:t>
            </w:r>
            <w:r>
              <w:rPr>
                <w:sz w:val="20"/>
                <w:u w:val="single"/>
              </w:rPr>
              <w:t xml:space="preserve">the following page (please </w:t>
            </w:r>
            <w:r>
              <w:rPr>
                <w:sz w:val="20"/>
              </w:rPr>
              <w:t>include all bodies including not-for-profit).</w:t>
            </w:r>
          </w:p>
        </w:tc>
        <w:tc>
          <w:tcPr>
            <w:tcW w:w="1276" w:type="dxa"/>
          </w:tcPr>
          <w:p w14:paraId="103AC3ED" w14:textId="77777777" w:rsidR="00787B38" w:rsidRDefault="00787B38" w:rsidP="00787B38">
            <w:pPr>
              <w:pStyle w:val="TableParagraph"/>
              <w:spacing w:before="1"/>
              <w:ind w:left="9" w:right="3"/>
              <w:jc w:val="center"/>
              <w:rPr>
                <w:sz w:val="20"/>
              </w:rPr>
            </w:pPr>
          </w:p>
          <w:p w14:paraId="397B1445" w14:textId="77777777" w:rsidR="00787B38" w:rsidRDefault="00787B38" w:rsidP="00787B38">
            <w:pPr>
              <w:pStyle w:val="TableParagraph"/>
              <w:spacing w:before="1"/>
              <w:ind w:left="9" w:right="3"/>
              <w:jc w:val="center"/>
              <w:rPr>
                <w:sz w:val="20"/>
              </w:rPr>
            </w:pPr>
            <w:r>
              <w:rPr>
                <w:sz w:val="20"/>
              </w:rPr>
              <w:t>Yes</w:t>
            </w:r>
            <w:r w:rsidRPr="00787B38">
              <w:rPr>
                <w:sz w:val="20"/>
              </w:rPr>
              <w:t xml:space="preserve"> </w:t>
            </w:r>
            <w:r>
              <w:rPr>
                <w:sz w:val="20"/>
              </w:rPr>
              <w:t>/</w:t>
            </w:r>
            <w:r w:rsidRPr="00787B38">
              <w:rPr>
                <w:sz w:val="20"/>
              </w:rPr>
              <w:t xml:space="preserve"> No</w:t>
            </w:r>
          </w:p>
        </w:tc>
      </w:tr>
      <w:tr w:rsidR="00787B38" w14:paraId="2C42440F" w14:textId="77777777" w:rsidTr="00787B38">
        <w:trPr>
          <w:trHeight w:val="1017"/>
        </w:trPr>
        <w:tc>
          <w:tcPr>
            <w:tcW w:w="8047" w:type="dxa"/>
          </w:tcPr>
          <w:p w14:paraId="4CC9F4FB" w14:textId="77777777" w:rsidR="00787B38" w:rsidRDefault="00787B38" w:rsidP="00D959AC">
            <w:pPr>
              <w:pStyle w:val="TableParagraph"/>
              <w:spacing w:before="38"/>
              <w:ind w:left="470" w:right="219" w:hanging="360"/>
              <w:rPr>
                <w:sz w:val="20"/>
              </w:rPr>
            </w:pPr>
            <w:r>
              <w:t>10.</w:t>
            </w:r>
            <w:r>
              <w:rPr>
                <w:spacing w:val="-3"/>
              </w:rPr>
              <w:t xml:space="preserve"> </w:t>
            </w:r>
            <w:r>
              <w:rPr>
                <w:sz w:val="20"/>
              </w:rPr>
              <w:t>Do you</w:t>
            </w:r>
            <w:r>
              <w:rPr>
                <w:spacing w:val="-2"/>
                <w:sz w:val="20"/>
              </w:rPr>
              <w:t xml:space="preserve"> </w:t>
            </w:r>
            <w:r>
              <w:rPr>
                <w:sz w:val="20"/>
              </w:rPr>
              <w:t>or your immediate family have any financial interest in any company or business, or are you or your immediate</w:t>
            </w:r>
            <w:r>
              <w:rPr>
                <w:spacing w:val="-1"/>
                <w:sz w:val="20"/>
              </w:rPr>
              <w:t xml:space="preserve"> </w:t>
            </w:r>
            <w:r>
              <w:rPr>
                <w:sz w:val="20"/>
              </w:rPr>
              <w:t>family employed or engaged by any company or business, which might have</w:t>
            </w:r>
            <w:r>
              <w:rPr>
                <w:spacing w:val="-7"/>
                <w:sz w:val="20"/>
              </w:rPr>
              <w:t xml:space="preserve"> </w:t>
            </w:r>
            <w:r>
              <w:rPr>
                <w:sz w:val="20"/>
              </w:rPr>
              <w:t>dealings</w:t>
            </w:r>
            <w:r>
              <w:rPr>
                <w:spacing w:val="-8"/>
                <w:sz w:val="20"/>
              </w:rPr>
              <w:t xml:space="preserve"> </w:t>
            </w:r>
            <w:r>
              <w:rPr>
                <w:sz w:val="20"/>
              </w:rPr>
              <w:t>with,</w:t>
            </w:r>
            <w:r>
              <w:rPr>
                <w:spacing w:val="-7"/>
                <w:sz w:val="20"/>
              </w:rPr>
              <w:t xml:space="preserve"> </w:t>
            </w:r>
            <w:r>
              <w:rPr>
                <w:sz w:val="20"/>
              </w:rPr>
              <w:t>or</w:t>
            </w:r>
            <w:r>
              <w:rPr>
                <w:spacing w:val="-6"/>
                <w:sz w:val="20"/>
              </w:rPr>
              <w:t xml:space="preserve"> </w:t>
            </w:r>
            <w:r>
              <w:rPr>
                <w:sz w:val="20"/>
              </w:rPr>
              <w:t>an</w:t>
            </w:r>
            <w:r>
              <w:rPr>
                <w:spacing w:val="-10"/>
                <w:sz w:val="20"/>
              </w:rPr>
              <w:t xml:space="preserve"> </w:t>
            </w:r>
            <w:r>
              <w:rPr>
                <w:sz w:val="20"/>
              </w:rPr>
              <w:t>interest</w:t>
            </w:r>
            <w:r>
              <w:rPr>
                <w:spacing w:val="-7"/>
                <w:sz w:val="20"/>
              </w:rPr>
              <w:t xml:space="preserve"> </w:t>
            </w:r>
            <w:r>
              <w:rPr>
                <w:sz w:val="20"/>
              </w:rPr>
              <w:t>in</w:t>
            </w:r>
            <w:r>
              <w:rPr>
                <w:spacing w:val="-10"/>
                <w:sz w:val="20"/>
              </w:rPr>
              <w:t xml:space="preserve"> </w:t>
            </w:r>
            <w:r>
              <w:rPr>
                <w:sz w:val="20"/>
              </w:rPr>
              <w:t>the</w:t>
            </w:r>
            <w:r>
              <w:rPr>
                <w:spacing w:val="-7"/>
                <w:sz w:val="20"/>
              </w:rPr>
              <w:t xml:space="preserve"> </w:t>
            </w:r>
            <w:r>
              <w:rPr>
                <w:sz w:val="20"/>
              </w:rPr>
              <w:t>decisions</w:t>
            </w:r>
            <w:r>
              <w:rPr>
                <w:spacing w:val="-8"/>
                <w:sz w:val="20"/>
              </w:rPr>
              <w:t xml:space="preserve"> </w:t>
            </w:r>
            <w:r>
              <w:rPr>
                <w:sz w:val="20"/>
              </w:rPr>
              <w:t>of,</w:t>
            </w:r>
            <w:r>
              <w:rPr>
                <w:spacing w:val="-9"/>
                <w:sz w:val="20"/>
              </w:rPr>
              <w:t xml:space="preserve"> </w:t>
            </w:r>
            <w:r>
              <w:rPr>
                <w:sz w:val="20"/>
              </w:rPr>
              <w:t>the</w:t>
            </w:r>
            <w:r>
              <w:rPr>
                <w:spacing w:val="-7"/>
                <w:sz w:val="20"/>
              </w:rPr>
              <w:t xml:space="preserve"> </w:t>
            </w:r>
            <w:r>
              <w:rPr>
                <w:sz w:val="20"/>
              </w:rPr>
              <w:t>office</w:t>
            </w:r>
            <w:r>
              <w:rPr>
                <w:spacing w:val="-7"/>
                <w:sz w:val="20"/>
              </w:rPr>
              <w:t xml:space="preserve"> </w:t>
            </w:r>
            <w:r>
              <w:rPr>
                <w:sz w:val="20"/>
              </w:rPr>
              <w:t>to</w:t>
            </w:r>
            <w:r>
              <w:rPr>
                <w:spacing w:val="-10"/>
                <w:sz w:val="20"/>
              </w:rPr>
              <w:t xml:space="preserve"> </w:t>
            </w:r>
            <w:r>
              <w:rPr>
                <w:sz w:val="20"/>
              </w:rPr>
              <w:t>which</w:t>
            </w:r>
            <w:r>
              <w:rPr>
                <w:spacing w:val="-10"/>
                <w:sz w:val="20"/>
              </w:rPr>
              <w:t xml:space="preserve"> </w:t>
            </w:r>
            <w:r>
              <w:rPr>
                <w:sz w:val="20"/>
              </w:rPr>
              <w:t>you</w:t>
            </w:r>
            <w:r>
              <w:rPr>
                <w:spacing w:val="-7"/>
                <w:sz w:val="20"/>
              </w:rPr>
              <w:t xml:space="preserve"> </w:t>
            </w:r>
            <w:r>
              <w:rPr>
                <w:sz w:val="20"/>
              </w:rPr>
              <w:t>may</w:t>
            </w:r>
            <w:r>
              <w:rPr>
                <w:spacing w:val="-6"/>
                <w:sz w:val="20"/>
              </w:rPr>
              <w:t xml:space="preserve"> </w:t>
            </w:r>
            <w:r>
              <w:rPr>
                <w:sz w:val="20"/>
              </w:rPr>
              <w:t>be</w:t>
            </w:r>
            <w:r>
              <w:rPr>
                <w:spacing w:val="-7"/>
                <w:sz w:val="20"/>
              </w:rPr>
              <w:t xml:space="preserve"> </w:t>
            </w:r>
            <w:r>
              <w:rPr>
                <w:sz w:val="20"/>
              </w:rPr>
              <w:t>appointed?</w:t>
            </w:r>
            <w:r>
              <w:rPr>
                <w:spacing w:val="40"/>
                <w:sz w:val="20"/>
              </w:rPr>
              <w:t xml:space="preserve"> </w:t>
            </w:r>
            <w:r>
              <w:rPr>
                <w:sz w:val="20"/>
              </w:rPr>
              <w:t>If yes, include advice in a</w:t>
            </w:r>
            <w:r>
              <w:rPr>
                <w:spacing w:val="-1"/>
                <w:sz w:val="20"/>
              </w:rPr>
              <w:t xml:space="preserve"> </w:t>
            </w:r>
            <w:r>
              <w:rPr>
                <w:sz w:val="20"/>
              </w:rPr>
              <w:t>separate attachment on how this conflict of interest would</w:t>
            </w:r>
            <w:r>
              <w:rPr>
                <w:spacing w:val="-1"/>
                <w:sz w:val="20"/>
              </w:rPr>
              <w:t xml:space="preserve"> </w:t>
            </w:r>
            <w:r>
              <w:rPr>
                <w:sz w:val="20"/>
              </w:rPr>
              <w:t>be managed.</w:t>
            </w:r>
          </w:p>
        </w:tc>
        <w:tc>
          <w:tcPr>
            <w:tcW w:w="1276" w:type="dxa"/>
          </w:tcPr>
          <w:p w14:paraId="7AC82BE1" w14:textId="77777777" w:rsidR="00787B38" w:rsidRDefault="00787B38" w:rsidP="00787B38">
            <w:pPr>
              <w:pStyle w:val="TableParagraph"/>
              <w:spacing w:before="1"/>
              <w:ind w:left="9" w:right="3"/>
              <w:jc w:val="center"/>
              <w:rPr>
                <w:sz w:val="20"/>
              </w:rPr>
            </w:pPr>
          </w:p>
          <w:p w14:paraId="6C4849C0" w14:textId="77777777" w:rsidR="00787B38" w:rsidRDefault="00787B38" w:rsidP="00787B38">
            <w:pPr>
              <w:pStyle w:val="TableParagraph"/>
              <w:spacing w:before="1"/>
              <w:ind w:left="9" w:right="3"/>
              <w:jc w:val="center"/>
              <w:rPr>
                <w:sz w:val="20"/>
              </w:rPr>
            </w:pPr>
            <w:r>
              <w:rPr>
                <w:sz w:val="20"/>
              </w:rPr>
              <w:t>Yes</w:t>
            </w:r>
            <w:r w:rsidRPr="00787B38">
              <w:rPr>
                <w:sz w:val="20"/>
              </w:rPr>
              <w:t xml:space="preserve"> </w:t>
            </w:r>
            <w:r>
              <w:rPr>
                <w:sz w:val="20"/>
              </w:rPr>
              <w:t>/</w:t>
            </w:r>
            <w:r w:rsidRPr="00787B38">
              <w:rPr>
                <w:sz w:val="20"/>
              </w:rPr>
              <w:t xml:space="preserve"> No</w:t>
            </w:r>
          </w:p>
        </w:tc>
      </w:tr>
      <w:tr w:rsidR="00787B38" w14:paraId="73FCE999" w14:textId="77777777" w:rsidTr="00787B38">
        <w:trPr>
          <w:trHeight w:val="558"/>
        </w:trPr>
        <w:tc>
          <w:tcPr>
            <w:tcW w:w="8047" w:type="dxa"/>
          </w:tcPr>
          <w:p w14:paraId="0539D04A" w14:textId="77777777" w:rsidR="00787B38" w:rsidRDefault="00787B38" w:rsidP="00D959AC">
            <w:pPr>
              <w:pStyle w:val="TableParagraph"/>
              <w:spacing w:before="38"/>
              <w:ind w:left="470" w:right="219" w:hanging="360"/>
              <w:rPr>
                <w:sz w:val="20"/>
              </w:rPr>
            </w:pPr>
            <w:r>
              <w:t>11.</w:t>
            </w:r>
            <w:r>
              <w:rPr>
                <w:spacing w:val="-13"/>
              </w:rPr>
              <w:t xml:space="preserve"> </w:t>
            </w:r>
            <w:r>
              <w:rPr>
                <w:sz w:val="20"/>
              </w:rPr>
              <w:t>Are</w:t>
            </w:r>
            <w:r>
              <w:rPr>
                <w:spacing w:val="-12"/>
                <w:sz w:val="20"/>
              </w:rPr>
              <w:t xml:space="preserve"> </w:t>
            </w:r>
            <w:r>
              <w:rPr>
                <w:sz w:val="20"/>
              </w:rPr>
              <w:t>you</w:t>
            </w:r>
            <w:r>
              <w:rPr>
                <w:spacing w:val="-9"/>
                <w:sz w:val="20"/>
              </w:rPr>
              <w:t xml:space="preserve"> </w:t>
            </w:r>
            <w:r>
              <w:rPr>
                <w:sz w:val="20"/>
              </w:rPr>
              <w:t>a</w:t>
            </w:r>
            <w:r>
              <w:rPr>
                <w:spacing w:val="-9"/>
                <w:sz w:val="20"/>
              </w:rPr>
              <w:t xml:space="preserve"> </w:t>
            </w:r>
            <w:r>
              <w:rPr>
                <w:sz w:val="20"/>
              </w:rPr>
              <w:t>lobbyist</w:t>
            </w:r>
            <w:r>
              <w:rPr>
                <w:spacing w:val="-11"/>
                <w:sz w:val="20"/>
              </w:rPr>
              <w:t xml:space="preserve"> </w:t>
            </w:r>
            <w:r>
              <w:rPr>
                <w:sz w:val="20"/>
              </w:rPr>
              <w:t>registered</w:t>
            </w:r>
            <w:r>
              <w:rPr>
                <w:spacing w:val="-9"/>
                <w:sz w:val="20"/>
              </w:rPr>
              <w:t xml:space="preserve"> </w:t>
            </w:r>
            <w:r>
              <w:rPr>
                <w:sz w:val="20"/>
              </w:rPr>
              <w:t>on</w:t>
            </w:r>
            <w:r>
              <w:rPr>
                <w:spacing w:val="-9"/>
                <w:sz w:val="20"/>
              </w:rPr>
              <w:t xml:space="preserve"> </w:t>
            </w:r>
            <w:r>
              <w:rPr>
                <w:sz w:val="20"/>
              </w:rPr>
              <w:t>the</w:t>
            </w:r>
            <w:r>
              <w:rPr>
                <w:spacing w:val="-9"/>
                <w:sz w:val="20"/>
              </w:rPr>
              <w:t xml:space="preserve"> </w:t>
            </w:r>
            <w:r>
              <w:rPr>
                <w:sz w:val="20"/>
              </w:rPr>
              <w:t>Australian</w:t>
            </w:r>
            <w:r>
              <w:rPr>
                <w:spacing w:val="-12"/>
                <w:sz w:val="20"/>
              </w:rPr>
              <w:t xml:space="preserve"> </w:t>
            </w:r>
            <w:r>
              <w:rPr>
                <w:sz w:val="20"/>
              </w:rPr>
              <w:t>Government’s</w:t>
            </w:r>
            <w:r>
              <w:rPr>
                <w:spacing w:val="-8"/>
                <w:sz w:val="20"/>
              </w:rPr>
              <w:t xml:space="preserve"> </w:t>
            </w:r>
            <w:r>
              <w:rPr>
                <w:sz w:val="20"/>
              </w:rPr>
              <w:t>Lobbyists</w:t>
            </w:r>
            <w:r>
              <w:rPr>
                <w:spacing w:val="-8"/>
                <w:sz w:val="20"/>
              </w:rPr>
              <w:t xml:space="preserve"> </w:t>
            </w:r>
            <w:r>
              <w:rPr>
                <w:sz w:val="20"/>
              </w:rPr>
              <w:t>Register</w:t>
            </w:r>
            <w:r>
              <w:rPr>
                <w:spacing w:val="-10"/>
                <w:sz w:val="20"/>
              </w:rPr>
              <w:t xml:space="preserve"> </w:t>
            </w:r>
            <w:r>
              <w:rPr>
                <w:sz w:val="20"/>
              </w:rPr>
              <w:t>or</w:t>
            </w:r>
            <w:r>
              <w:rPr>
                <w:spacing w:val="-8"/>
                <w:sz w:val="20"/>
              </w:rPr>
              <w:t xml:space="preserve"> </w:t>
            </w:r>
            <w:r>
              <w:rPr>
                <w:sz w:val="20"/>
              </w:rPr>
              <w:t>the</w:t>
            </w:r>
            <w:r>
              <w:rPr>
                <w:spacing w:val="-12"/>
                <w:sz w:val="20"/>
              </w:rPr>
              <w:t xml:space="preserve"> </w:t>
            </w:r>
            <w:r>
              <w:rPr>
                <w:sz w:val="20"/>
              </w:rPr>
              <w:t>register</w:t>
            </w:r>
            <w:r>
              <w:rPr>
                <w:spacing w:val="-8"/>
                <w:sz w:val="20"/>
              </w:rPr>
              <w:t xml:space="preserve"> </w:t>
            </w:r>
            <w:r>
              <w:rPr>
                <w:sz w:val="20"/>
              </w:rPr>
              <w:t>of a state or territory? If yes, please provide details in a separate attachment.</w:t>
            </w:r>
          </w:p>
        </w:tc>
        <w:tc>
          <w:tcPr>
            <w:tcW w:w="1276" w:type="dxa"/>
          </w:tcPr>
          <w:p w14:paraId="15F85C62" w14:textId="77777777" w:rsidR="00787B38" w:rsidRDefault="00787B38" w:rsidP="00787B38">
            <w:pPr>
              <w:pStyle w:val="TableParagraph"/>
              <w:spacing w:before="1"/>
              <w:ind w:left="9" w:right="3"/>
              <w:jc w:val="center"/>
              <w:rPr>
                <w:sz w:val="20"/>
              </w:rPr>
            </w:pPr>
            <w:r>
              <w:rPr>
                <w:sz w:val="20"/>
              </w:rPr>
              <w:t>Yes</w:t>
            </w:r>
            <w:r w:rsidRPr="00787B38">
              <w:rPr>
                <w:sz w:val="20"/>
              </w:rPr>
              <w:t xml:space="preserve"> </w:t>
            </w:r>
            <w:r>
              <w:rPr>
                <w:sz w:val="20"/>
              </w:rPr>
              <w:t>/</w:t>
            </w:r>
            <w:r w:rsidRPr="00787B38">
              <w:rPr>
                <w:sz w:val="20"/>
              </w:rPr>
              <w:t xml:space="preserve"> No</w:t>
            </w:r>
          </w:p>
        </w:tc>
      </w:tr>
      <w:tr w:rsidR="00787B38" w14:paraId="7FF43ACC" w14:textId="77777777" w:rsidTr="00787B38">
        <w:trPr>
          <w:trHeight w:val="789"/>
        </w:trPr>
        <w:tc>
          <w:tcPr>
            <w:tcW w:w="8047" w:type="dxa"/>
          </w:tcPr>
          <w:p w14:paraId="489A9628" w14:textId="77777777" w:rsidR="00787B38" w:rsidRDefault="00787B38" w:rsidP="00D959AC">
            <w:pPr>
              <w:pStyle w:val="TableParagraph"/>
              <w:spacing w:before="38"/>
              <w:ind w:left="470" w:right="313" w:hanging="360"/>
              <w:jc w:val="both"/>
              <w:rPr>
                <w:sz w:val="20"/>
              </w:rPr>
            </w:pPr>
            <w:r>
              <w:t>12.</w:t>
            </w:r>
            <w:r>
              <w:rPr>
                <w:spacing w:val="-6"/>
              </w:rPr>
              <w:t xml:space="preserve"> </w:t>
            </w:r>
            <w:r>
              <w:rPr>
                <w:sz w:val="20"/>
              </w:rPr>
              <w:t>Are</w:t>
            </w:r>
            <w:r>
              <w:rPr>
                <w:spacing w:val="-2"/>
                <w:sz w:val="20"/>
              </w:rPr>
              <w:t xml:space="preserve"> </w:t>
            </w:r>
            <w:r>
              <w:rPr>
                <w:sz w:val="20"/>
              </w:rPr>
              <w:t>you</w:t>
            </w:r>
            <w:r>
              <w:rPr>
                <w:spacing w:val="-2"/>
                <w:sz w:val="20"/>
              </w:rPr>
              <w:t xml:space="preserve"> </w:t>
            </w:r>
            <w:r>
              <w:rPr>
                <w:sz w:val="20"/>
              </w:rPr>
              <w:t>currently</w:t>
            </w:r>
            <w:r>
              <w:rPr>
                <w:spacing w:val="-1"/>
                <w:sz w:val="20"/>
              </w:rPr>
              <w:t xml:space="preserve"> </w:t>
            </w:r>
            <w:r>
              <w:rPr>
                <w:sz w:val="20"/>
              </w:rPr>
              <w:t>employed by</w:t>
            </w:r>
            <w:r>
              <w:rPr>
                <w:spacing w:val="-1"/>
                <w:sz w:val="20"/>
              </w:rPr>
              <w:t xml:space="preserve"> </w:t>
            </w:r>
            <w:r>
              <w:rPr>
                <w:sz w:val="20"/>
              </w:rPr>
              <w:t>the Commonwealth, the Administration of</w:t>
            </w:r>
            <w:r>
              <w:rPr>
                <w:spacing w:val="-2"/>
                <w:sz w:val="20"/>
              </w:rPr>
              <w:t xml:space="preserve"> </w:t>
            </w:r>
            <w:r>
              <w:rPr>
                <w:sz w:val="20"/>
              </w:rPr>
              <w:t>a Territory,</w:t>
            </w:r>
            <w:r>
              <w:rPr>
                <w:spacing w:val="-2"/>
                <w:sz w:val="20"/>
              </w:rPr>
              <w:t xml:space="preserve"> </w:t>
            </w:r>
            <w:r>
              <w:rPr>
                <w:sz w:val="20"/>
              </w:rPr>
              <w:t>or</w:t>
            </w:r>
            <w:r>
              <w:rPr>
                <w:spacing w:val="-1"/>
                <w:sz w:val="20"/>
              </w:rPr>
              <w:t xml:space="preserve"> </w:t>
            </w:r>
            <w:r>
              <w:rPr>
                <w:sz w:val="20"/>
              </w:rPr>
              <w:t>a</w:t>
            </w:r>
            <w:r>
              <w:rPr>
                <w:spacing w:val="-2"/>
                <w:sz w:val="20"/>
              </w:rPr>
              <w:t xml:space="preserve"> </w:t>
            </w:r>
            <w:r>
              <w:rPr>
                <w:sz w:val="20"/>
              </w:rPr>
              <w:t>public statutory</w:t>
            </w:r>
            <w:r>
              <w:rPr>
                <w:spacing w:val="-4"/>
                <w:sz w:val="20"/>
              </w:rPr>
              <w:t xml:space="preserve"> </w:t>
            </w:r>
            <w:r>
              <w:rPr>
                <w:sz w:val="20"/>
              </w:rPr>
              <w:t>corporation</w:t>
            </w:r>
            <w:r>
              <w:rPr>
                <w:spacing w:val="-5"/>
                <w:sz w:val="20"/>
              </w:rPr>
              <w:t xml:space="preserve"> </w:t>
            </w:r>
            <w:r>
              <w:rPr>
                <w:sz w:val="20"/>
              </w:rPr>
              <w:t>or</w:t>
            </w:r>
            <w:r>
              <w:rPr>
                <w:spacing w:val="-3"/>
                <w:sz w:val="20"/>
              </w:rPr>
              <w:t xml:space="preserve"> </w:t>
            </w:r>
            <w:r>
              <w:rPr>
                <w:sz w:val="20"/>
              </w:rPr>
              <w:t>incorporated</w:t>
            </w:r>
            <w:r>
              <w:rPr>
                <w:spacing w:val="-5"/>
                <w:sz w:val="20"/>
              </w:rPr>
              <w:t xml:space="preserve"> </w:t>
            </w:r>
            <w:r>
              <w:rPr>
                <w:sz w:val="20"/>
              </w:rPr>
              <w:t>company</w:t>
            </w:r>
            <w:r>
              <w:rPr>
                <w:spacing w:val="-2"/>
                <w:sz w:val="20"/>
              </w:rPr>
              <w:t xml:space="preserve"> </w:t>
            </w:r>
            <w:r>
              <w:rPr>
                <w:sz w:val="20"/>
              </w:rPr>
              <w:t>owned</w:t>
            </w:r>
            <w:r>
              <w:rPr>
                <w:spacing w:val="-4"/>
                <w:sz w:val="20"/>
              </w:rPr>
              <w:t xml:space="preserve"> </w:t>
            </w:r>
            <w:r>
              <w:rPr>
                <w:sz w:val="20"/>
              </w:rPr>
              <w:t>by</w:t>
            </w:r>
            <w:r>
              <w:rPr>
                <w:spacing w:val="-4"/>
                <w:sz w:val="20"/>
              </w:rPr>
              <w:t xml:space="preserve"> </w:t>
            </w:r>
            <w:r>
              <w:rPr>
                <w:sz w:val="20"/>
              </w:rPr>
              <w:t>the</w:t>
            </w:r>
            <w:r>
              <w:rPr>
                <w:spacing w:val="-5"/>
                <w:sz w:val="20"/>
              </w:rPr>
              <w:t xml:space="preserve"> </w:t>
            </w:r>
            <w:r>
              <w:rPr>
                <w:sz w:val="20"/>
              </w:rPr>
              <w:t>Commonwealth</w:t>
            </w:r>
            <w:r>
              <w:rPr>
                <w:spacing w:val="-3"/>
                <w:sz w:val="20"/>
              </w:rPr>
              <w:t xml:space="preserve"> </w:t>
            </w:r>
            <w:r>
              <w:rPr>
                <w:sz w:val="20"/>
              </w:rPr>
              <w:t>on</w:t>
            </w:r>
            <w:r>
              <w:rPr>
                <w:spacing w:val="-4"/>
                <w:sz w:val="20"/>
              </w:rPr>
              <w:t xml:space="preserve"> </w:t>
            </w:r>
            <w:r>
              <w:rPr>
                <w:sz w:val="20"/>
              </w:rPr>
              <w:t>a</w:t>
            </w:r>
            <w:r>
              <w:rPr>
                <w:spacing w:val="-4"/>
                <w:sz w:val="20"/>
              </w:rPr>
              <w:t xml:space="preserve"> </w:t>
            </w:r>
            <w:r>
              <w:rPr>
                <w:sz w:val="20"/>
              </w:rPr>
              <w:t>full-time/part-time basis? If yes, please provide details.</w:t>
            </w:r>
          </w:p>
        </w:tc>
        <w:tc>
          <w:tcPr>
            <w:tcW w:w="1276" w:type="dxa"/>
          </w:tcPr>
          <w:p w14:paraId="6D7F54DF" w14:textId="77777777" w:rsidR="00787B38" w:rsidRDefault="00787B38" w:rsidP="00787B38">
            <w:pPr>
              <w:pStyle w:val="TableParagraph"/>
              <w:spacing w:before="1"/>
              <w:ind w:left="9" w:right="3"/>
              <w:jc w:val="center"/>
              <w:rPr>
                <w:sz w:val="20"/>
              </w:rPr>
            </w:pPr>
          </w:p>
          <w:p w14:paraId="48E7CEC5" w14:textId="77777777" w:rsidR="00787B38" w:rsidRDefault="00787B38" w:rsidP="00787B38">
            <w:pPr>
              <w:pStyle w:val="TableParagraph"/>
              <w:spacing w:before="1"/>
              <w:ind w:left="9" w:right="3"/>
              <w:jc w:val="center"/>
              <w:rPr>
                <w:sz w:val="20"/>
              </w:rPr>
            </w:pPr>
            <w:r>
              <w:rPr>
                <w:sz w:val="20"/>
              </w:rPr>
              <w:t>Yes</w:t>
            </w:r>
            <w:r w:rsidRPr="00787B38">
              <w:rPr>
                <w:sz w:val="20"/>
              </w:rPr>
              <w:t xml:space="preserve"> </w:t>
            </w:r>
            <w:r>
              <w:rPr>
                <w:sz w:val="20"/>
              </w:rPr>
              <w:t>/</w:t>
            </w:r>
            <w:r w:rsidRPr="00787B38">
              <w:rPr>
                <w:sz w:val="20"/>
              </w:rPr>
              <w:t xml:space="preserve"> No</w:t>
            </w:r>
          </w:p>
        </w:tc>
      </w:tr>
      <w:tr w:rsidR="00787B38" w14:paraId="71DFD4F8" w14:textId="77777777" w:rsidTr="00787B38">
        <w:trPr>
          <w:trHeight w:val="616"/>
        </w:trPr>
        <w:tc>
          <w:tcPr>
            <w:tcW w:w="8047" w:type="dxa"/>
          </w:tcPr>
          <w:p w14:paraId="57809F24" w14:textId="77777777" w:rsidR="00787B38" w:rsidRDefault="00787B38" w:rsidP="00D959AC">
            <w:pPr>
              <w:pStyle w:val="TableParagraph"/>
              <w:spacing w:before="40"/>
              <w:ind w:left="470" w:right="219" w:hanging="360"/>
              <w:rPr>
                <w:sz w:val="20"/>
              </w:rPr>
            </w:pPr>
            <w:r>
              <w:t>13.</w:t>
            </w:r>
            <w:r>
              <w:rPr>
                <w:spacing w:val="-12"/>
              </w:rPr>
              <w:t xml:space="preserve"> </w:t>
            </w:r>
            <w:r>
              <w:rPr>
                <w:sz w:val="20"/>
              </w:rPr>
              <w:t>Is</w:t>
            </w:r>
            <w:r>
              <w:rPr>
                <w:spacing w:val="-9"/>
                <w:sz w:val="20"/>
              </w:rPr>
              <w:t xml:space="preserve"> </w:t>
            </w:r>
            <w:r>
              <w:rPr>
                <w:sz w:val="20"/>
              </w:rPr>
              <w:t>there</w:t>
            </w:r>
            <w:r>
              <w:rPr>
                <w:spacing w:val="-11"/>
                <w:sz w:val="20"/>
              </w:rPr>
              <w:t xml:space="preserve"> </w:t>
            </w:r>
            <w:r>
              <w:rPr>
                <w:sz w:val="20"/>
              </w:rPr>
              <w:t>any</w:t>
            </w:r>
            <w:r>
              <w:rPr>
                <w:spacing w:val="-7"/>
                <w:sz w:val="20"/>
              </w:rPr>
              <w:t xml:space="preserve"> </w:t>
            </w:r>
            <w:r>
              <w:rPr>
                <w:sz w:val="20"/>
              </w:rPr>
              <w:t>other</w:t>
            </w:r>
            <w:r>
              <w:rPr>
                <w:spacing w:val="-7"/>
                <w:sz w:val="20"/>
              </w:rPr>
              <w:t xml:space="preserve"> </w:t>
            </w:r>
            <w:r>
              <w:rPr>
                <w:sz w:val="20"/>
              </w:rPr>
              <w:t>information</w:t>
            </w:r>
            <w:r>
              <w:rPr>
                <w:spacing w:val="-8"/>
                <w:sz w:val="20"/>
              </w:rPr>
              <w:t xml:space="preserve"> </w:t>
            </w:r>
            <w:r>
              <w:rPr>
                <w:sz w:val="20"/>
              </w:rPr>
              <w:t>which</w:t>
            </w:r>
            <w:r>
              <w:rPr>
                <w:spacing w:val="-11"/>
                <w:sz w:val="20"/>
              </w:rPr>
              <w:t xml:space="preserve"> </w:t>
            </w:r>
            <w:r>
              <w:rPr>
                <w:sz w:val="20"/>
              </w:rPr>
              <w:t>could</w:t>
            </w:r>
            <w:r>
              <w:rPr>
                <w:spacing w:val="-8"/>
                <w:sz w:val="20"/>
              </w:rPr>
              <w:t xml:space="preserve"> </w:t>
            </w:r>
            <w:r>
              <w:rPr>
                <w:sz w:val="20"/>
              </w:rPr>
              <w:t>be</w:t>
            </w:r>
            <w:r>
              <w:rPr>
                <w:spacing w:val="-11"/>
                <w:sz w:val="20"/>
              </w:rPr>
              <w:t xml:space="preserve"> </w:t>
            </w:r>
            <w:r>
              <w:rPr>
                <w:sz w:val="20"/>
              </w:rPr>
              <w:t>relevant</w:t>
            </w:r>
            <w:r>
              <w:rPr>
                <w:spacing w:val="-10"/>
                <w:sz w:val="20"/>
              </w:rPr>
              <w:t xml:space="preserve"> </w:t>
            </w:r>
            <w:r>
              <w:rPr>
                <w:sz w:val="20"/>
              </w:rPr>
              <w:t>to</w:t>
            </w:r>
            <w:r>
              <w:rPr>
                <w:spacing w:val="-8"/>
                <w:sz w:val="20"/>
              </w:rPr>
              <w:t xml:space="preserve"> </w:t>
            </w:r>
            <w:r>
              <w:rPr>
                <w:sz w:val="20"/>
              </w:rPr>
              <w:t>your</w:t>
            </w:r>
            <w:r>
              <w:rPr>
                <w:spacing w:val="-9"/>
                <w:sz w:val="20"/>
              </w:rPr>
              <w:t xml:space="preserve"> </w:t>
            </w:r>
            <w:r>
              <w:rPr>
                <w:sz w:val="20"/>
              </w:rPr>
              <w:t>suitability</w:t>
            </w:r>
            <w:r>
              <w:rPr>
                <w:spacing w:val="-7"/>
                <w:sz w:val="20"/>
              </w:rPr>
              <w:t xml:space="preserve"> </w:t>
            </w:r>
            <w:r>
              <w:rPr>
                <w:sz w:val="20"/>
              </w:rPr>
              <w:t>for</w:t>
            </w:r>
            <w:r>
              <w:rPr>
                <w:spacing w:val="-9"/>
                <w:sz w:val="20"/>
              </w:rPr>
              <w:t xml:space="preserve"> </w:t>
            </w:r>
            <w:r>
              <w:rPr>
                <w:sz w:val="20"/>
              </w:rPr>
              <w:t>the</w:t>
            </w:r>
            <w:r>
              <w:rPr>
                <w:spacing w:val="-8"/>
                <w:sz w:val="20"/>
              </w:rPr>
              <w:t xml:space="preserve"> </w:t>
            </w:r>
            <w:r>
              <w:rPr>
                <w:sz w:val="20"/>
              </w:rPr>
              <w:t>appointment?</w:t>
            </w:r>
            <w:r>
              <w:rPr>
                <w:spacing w:val="-9"/>
                <w:sz w:val="20"/>
              </w:rPr>
              <w:t xml:space="preserve"> </w:t>
            </w:r>
            <w:r>
              <w:rPr>
                <w:rFonts w:ascii="Calibri"/>
              </w:rPr>
              <w:t>(if yes, please provide details)</w:t>
            </w:r>
            <w:r>
              <w:rPr>
                <w:sz w:val="20"/>
              </w:rPr>
              <w:t>.</w:t>
            </w:r>
          </w:p>
        </w:tc>
        <w:tc>
          <w:tcPr>
            <w:tcW w:w="1276" w:type="dxa"/>
          </w:tcPr>
          <w:p w14:paraId="7C660BCE" w14:textId="77777777" w:rsidR="00787B38" w:rsidRDefault="00787B38" w:rsidP="00787B38">
            <w:pPr>
              <w:pStyle w:val="TableParagraph"/>
              <w:spacing w:before="1"/>
              <w:ind w:left="9" w:right="3"/>
              <w:jc w:val="center"/>
              <w:rPr>
                <w:sz w:val="20"/>
              </w:rPr>
            </w:pPr>
            <w:r>
              <w:rPr>
                <w:sz w:val="20"/>
              </w:rPr>
              <w:t>Yes</w:t>
            </w:r>
            <w:r w:rsidRPr="00787B38">
              <w:rPr>
                <w:sz w:val="20"/>
              </w:rPr>
              <w:t xml:space="preserve"> </w:t>
            </w:r>
            <w:r>
              <w:rPr>
                <w:sz w:val="20"/>
              </w:rPr>
              <w:t>/</w:t>
            </w:r>
            <w:r w:rsidRPr="00787B38">
              <w:rPr>
                <w:sz w:val="20"/>
              </w:rPr>
              <w:t xml:space="preserve"> No</w:t>
            </w:r>
          </w:p>
        </w:tc>
      </w:tr>
    </w:tbl>
    <w:p w14:paraId="6D768FC9" w14:textId="77777777" w:rsidR="00787B38" w:rsidRDefault="00787B38" w:rsidP="00787B38"/>
    <w:p w14:paraId="6B9C304C" w14:textId="77777777" w:rsidR="00787B38" w:rsidRPr="00D716C8" w:rsidRDefault="00787B38" w:rsidP="00D716C8">
      <w:pPr>
        <w:pStyle w:val="Heading2"/>
      </w:pPr>
      <w:r w:rsidRPr="00D716C8">
        <w:lastRenderedPageBreak/>
        <w:t>ASSURANCE</w:t>
      </w:r>
    </w:p>
    <w:tbl>
      <w:tblPr>
        <w:tblStyle w:val="TableGrid"/>
        <w:tblW w:w="9493" w:type="dxa"/>
        <w:tblLayout w:type="fixed"/>
        <w:tblLook w:val="01E0" w:firstRow="1" w:lastRow="1" w:firstColumn="1" w:lastColumn="1" w:noHBand="0" w:noVBand="0"/>
      </w:tblPr>
      <w:tblGrid>
        <w:gridCol w:w="3456"/>
        <w:gridCol w:w="3456"/>
        <w:gridCol w:w="2581"/>
      </w:tblGrid>
      <w:tr w:rsidR="00787B38" w14:paraId="06437FC0" w14:textId="77777777" w:rsidTr="00787B38">
        <w:trPr>
          <w:trHeight w:val="1684"/>
        </w:trPr>
        <w:tc>
          <w:tcPr>
            <w:tcW w:w="9493" w:type="dxa"/>
            <w:gridSpan w:val="3"/>
          </w:tcPr>
          <w:p w14:paraId="287CBE1A" w14:textId="77777777" w:rsidR="00787B38" w:rsidRDefault="00787B38" w:rsidP="00D959AC">
            <w:pPr>
              <w:pStyle w:val="TableParagraph"/>
              <w:spacing w:before="13"/>
              <w:ind w:left="106" w:right="572"/>
              <w:jc w:val="both"/>
              <w:rPr>
                <w:b/>
                <w:sz w:val="20"/>
              </w:rPr>
            </w:pPr>
            <w:r>
              <w:rPr>
                <w:b/>
                <w:sz w:val="20"/>
              </w:rPr>
              <w:t>I advise that to the best of my knowledge my private, business and financial interests, including taxation</w:t>
            </w:r>
            <w:r>
              <w:rPr>
                <w:b/>
                <w:spacing w:val="-6"/>
                <w:sz w:val="20"/>
              </w:rPr>
              <w:t xml:space="preserve"> </w:t>
            </w:r>
            <w:r>
              <w:rPr>
                <w:b/>
                <w:sz w:val="20"/>
              </w:rPr>
              <w:t>affairs,</w:t>
            </w:r>
            <w:r>
              <w:rPr>
                <w:b/>
                <w:spacing w:val="-9"/>
                <w:sz w:val="20"/>
              </w:rPr>
              <w:t xml:space="preserve"> </w:t>
            </w:r>
            <w:r>
              <w:rPr>
                <w:b/>
                <w:sz w:val="20"/>
              </w:rPr>
              <w:t>would</w:t>
            </w:r>
            <w:r>
              <w:rPr>
                <w:b/>
                <w:spacing w:val="-10"/>
                <w:sz w:val="20"/>
              </w:rPr>
              <w:t xml:space="preserve"> </w:t>
            </w:r>
            <w:r>
              <w:rPr>
                <w:b/>
                <w:sz w:val="20"/>
              </w:rPr>
              <w:t>not</w:t>
            </w:r>
            <w:r>
              <w:rPr>
                <w:b/>
                <w:spacing w:val="-3"/>
                <w:sz w:val="20"/>
              </w:rPr>
              <w:t xml:space="preserve"> </w:t>
            </w:r>
            <w:r>
              <w:rPr>
                <w:b/>
                <w:sz w:val="20"/>
              </w:rPr>
              <w:t>conflict</w:t>
            </w:r>
            <w:r>
              <w:rPr>
                <w:b/>
                <w:spacing w:val="-8"/>
                <w:sz w:val="20"/>
              </w:rPr>
              <w:t xml:space="preserve"> </w:t>
            </w:r>
            <w:r>
              <w:rPr>
                <w:b/>
                <w:sz w:val="20"/>
              </w:rPr>
              <w:t>with</w:t>
            </w:r>
            <w:r>
              <w:rPr>
                <w:b/>
                <w:spacing w:val="-6"/>
                <w:sz w:val="20"/>
              </w:rPr>
              <w:t xml:space="preserve"> </w:t>
            </w:r>
            <w:r>
              <w:rPr>
                <w:b/>
                <w:sz w:val="20"/>
              </w:rPr>
              <w:t>my</w:t>
            </w:r>
            <w:r>
              <w:rPr>
                <w:b/>
                <w:spacing w:val="-11"/>
                <w:sz w:val="20"/>
              </w:rPr>
              <w:t xml:space="preserve"> </w:t>
            </w:r>
            <w:r>
              <w:rPr>
                <w:b/>
                <w:sz w:val="20"/>
              </w:rPr>
              <w:t>public</w:t>
            </w:r>
            <w:r>
              <w:rPr>
                <w:b/>
                <w:spacing w:val="-9"/>
                <w:sz w:val="20"/>
              </w:rPr>
              <w:t xml:space="preserve"> </w:t>
            </w:r>
            <w:r>
              <w:rPr>
                <w:b/>
                <w:sz w:val="20"/>
              </w:rPr>
              <w:t>duties</w:t>
            </w:r>
            <w:r>
              <w:rPr>
                <w:b/>
                <w:spacing w:val="-7"/>
                <w:sz w:val="20"/>
              </w:rPr>
              <w:t xml:space="preserve"> </w:t>
            </w:r>
            <w:r>
              <w:rPr>
                <w:b/>
                <w:sz w:val="20"/>
              </w:rPr>
              <w:t>or</w:t>
            </w:r>
            <w:r>
              <w:rPr>
                <w:b/>
                <w:spacing w:val="-8"/>
                <w:sz w:val="20"/>
              </w:rPr>
              <w:t xml:space="preserve"> </w:t>
            </w:r>
            <w:r>
              <w:rPr>
                <w:b/>
                <w:sz w:val="20"/>
              </w:rPr>
              <w:t>otherwise</w:t>
            </w:r>
            <w:r>
              <w:rPr>
                <w:b/>
                <w:spacing w:val="-11"/>
                <w:sz w:val="20"/>
              </w:rPr>
              <w:t xml:space="preserve"> </w:t>
            </w:r>
            <w:r>
              <w:rPr>
                <w:b/>
                <w:sz w:val="20"/>
              </w:rPr>
              <w:t>cause</w:t>
            </w:r>
            <w:r>
              <w:rPr>
                <w:b/>
                <w:spacing w:val="-7"/>
                <w:sz w:val="20"/>
              </w:rPr>
              <w:t xml:space="preserve"> </w:t>
            </w:r>
            <w:r>
              <w:rPr>
                <w:b/>
                <w:sz w:val="20"/>
              </w:rPr>
              <w:t>embarrassment</w:t>
            </w:r>
            <w:r>
              <w:rPr>
                <w:b/>
                <w:spacing w:val="-10"/>
                <w:sz w:val="20"/>
              </w:rPr>
              <w:t xml:space="preserve"> </w:t>
            </w:r>
            <w:r>
              <w:rPr>
                <w:b/>
                <w:sz w:val="20"/>
              </w:rPr>
              <w:t>to</w:t>
            </w:r>
            <w:r>
              <w:rPr>
                <w:b/>
                <w:spacing w:val="39"/>
                <w:sz w:val="20"/>
              </w:rPr>
              <w:t xml:space="preserve"> </w:t>
            </w:r>
            <w:r>
              <w:rPr>
                <w:b/>
                <w:sz w:val="20"/>
              </w:rPr>
              <w:t>myself or to the Government during my term of appointment.</w:t>
            </w:r>
          </w:p>
          <w:p w14:paraId="5495A6B6" w14:textId="77777777" w:rsidR="00787B38" w:rsidRDefault="00787B38" w:rsidP="00D959AC">
            <w:pPr>
              <w:pStyle w:val="TableParagraph"/>
              <w:spacing w:before="14"/>
              <w:rPr>
                <w:b/>
                <w:sz w:val="20"/>
              </w:rPr>
            </w:pPr>
          </w:p>
          <w:p w14:paraId="44C64B4C" w14:textId="198250BE" w:rsidR="00787B38" w:rsidRPr="00787B38" w:rsidRDefault="00787B38" w:rsidP="00787B38">
            <w:pPr>
              <w:pStyle w:val="TableParagraph"/>
              <w:ind w:left="107" w:right="961"/>
              <w:rPr>
                <w:b/>
                <w:sz w:val="20"/>
              </w:rPr>
            </w:pPr>
            <w:r>
              <w:rPr>
                <w:b/>
                <w:sz w:val="20"/>
              </w:rPr>
              <w:t>I</w:t>
            </w:r>
            <w:r>
              <w:rPr>
                <w:b/>
                <w:spacing w:val="-14"/>
                <w:sz w:val="20"/>
              </w:rPr>
              <w:t xml:space="preserve"> </w:t>
            </w:r>
            <w:r>
              <w:rPr>
                <w:b/>
                <w:sz w:val="20"/>
              </w:rPr>
              <w:t>also</w:t>
            </w:r>
            <w:r>
              <w:rPr>
                <w:b/>
                <w:spacing w:val="-14"/>
                <w:sz w:val="20"/>
              </w:rPr>
              <w:t xml:space="preserve"> </w:t>
            </w:r>
            <w:r>
              <w:rPr>
                <w:b/>
                <w:sz w:val="20"/>
              </w:rPr>
              <w:t>undertake</w:t>
            </w:r>
            <w:r>
              <w:rPr>
                <w:b/>
                <w:spacing w:val="-13"/>
                <w:sz w:val="20"/>
              </w:rPr>
              <w:t xml:space="preserve"> </w:t>
            </w:r>
            <w:r>
              <w:rPr>
                <w:b/>
                <w:sz w:val="20"/>
              </w:rPr>
              <w:t>to</w:t>
            </w:r>
            <w:r>
              <w:rPr>
                <w:b/>
                <w:spacing w:val="-10"/>
                <w:sz w:val="20"/>
              </w:rPr>
              <w:t xml:space="preserve"> </w:t>
            </w:r>
            <w:r>
              <w:rPr>
                <w:b/>
                <w:sz w:val="20"/>
              </w:rPr>
              <w:t>advise</w:t>
            </w:r>
            <w:r>
              <w:rPr>
                <w:b/>
                <w:spacing w:val="-14"/>
                <w:sz w:val="20"/>
              </w:rPr>
              <w:t xml:space="preserve"> </w:t>
            </w:r>
            <w:r>
              <w:rPr>
                <w:b/>
                <w:sz w:val="20"/>
              </w:rPr>
              <w:t>the</w:t>
            </w:r>
            <w:r>
              <w:rPr>
                <w:b/>
                <w:spacing w:val="-11"/>
                <w:sz w:val="20"/>
              </w:rPr>
              <w:t xml:space="preserve"> </w:t>
            </w:r>
            <w:r>
              <w:rPr>
                <w:b/>
                <w:sz w:val="20"/>
              </w:rPr>
              <w:t>responsible</w:t>
            </w:r>
            <w:r>
              <w:rPr>
                <w:b/>
                <w:spacing w:val="-14"/>
                <w:sz w:val="20"/>
              </w:rPr>
              <w:t xml:space="preserve"> </w:t>
            </w:r>
            <w:r>
              <w:rPr>
                <w:b/>
                <w:sz w:val="20"/>
              </w:rPr>
              <w:t>minister</w:t>
            </w:r>
            <w:r>
              <w:rPr>
                <w:b/>
                <w:spacing w:val="-12"/>
                <w:sz w:val="20"/>
              </w:rPr>
              <w:t xml:space="preserve"> </w:t>
            </w:r>
            <w:r>
              <w:rPr>
                <w:b/>
                <w:sz w:val="20"/>
              </w:rPr>
              <w:t>should</w:t>
            </w:r>
            <w:r>
              <w:rPr>
                <w:b/>
                <w:spacing w:val="-10"/>
                <w:sz w:val="20"/>
              </w:rPr>
              <w:t xml:space="preserve"> </w:t>
            </w:r>
            <w:r>
              <w:rPr>
                <w:b/>
                <w:sz w:val="20"/>
              </w:rPr>
              <w:t>a</w:t>
            </w:r>
            <w:r>
              <w:rPr>
                <w:b/>
                <w:spacing w:val="-14"/>
                <w:sz w:val="20"/>
              </w:rPr>
              <w:t xml:space="preserve"> </w:t>
            </w:r>
            <w:r>
              <w:rPr>
                <w:b/>
                <w:sz w:val="20"/>
              </w:rPr>
              <w:t>situation</w:t>
            </w:r>
            <w:r>
              <w:rPr>
                <w:b/>
                <w:spacing w:val="-14"/>
                <w:sz w:val="20"/>
              </w:rPr>
              <w:t xml:space="preserve"> </w:t>
            </w:r>
            <w:r>
              <w:rPr>
                <w:b/>
                <w:sz w:val="20"/>
              </w:rPr>
              <w:t>arise</w:t>
            </w:r>
            <w:r>
              <w:rPr>
                <w:b/>
                <w:spacing w:val="-14"/>
                <w:sz w:val="20"/>
              </w:rPr>
              <w:t xml:space="preserve"> </w:t>
            </w:r>
            <w:r>
              <w:rPr>
                <w:b/>
                <w:sz w:val="20"/>
              </w:rPr>
              <w:t>in</w:t>
            </w:r>
            <w:r>
              <w:rPr>
                <w:b/>
                <w:spacing w:val="-8"/>
                <w:sz w:val="20"/>
              </w:rPr>
              <w:t xml:space="preserve"> </w:t>
            </w:r>
            <w:r>
              <w:rPr>
                <w:b/>
                <w:sz w:val="20"/>
              </w:rPr>
              <w:t>the</w:t>
            </w:r>
            <w:r>
              <w:rPr>
                <w:b/>
                <w:spacing w:val="-14"/>
                <w:sz w:val="20"/>
              </w:rPr>
              <w:t xml:space="preserve"> </w:t>
            </w:r>
            <w:r>
              <w:rPr>
                <w:b/>
                <w:sz w:val="20"/>
              </w:rPr>
              <w:t>future</w:t>
            </w:r>
            <w:r>
              <w:rPr>
                <w:b/>
                <w:spacing w:val="-14"/>
                <w:sz w:val="20"/>
              </w:rPr>
              <w:t xml:space="preserve"> </w:t>
            </w:r>
            <w:r>
              <w:rPr>
                <w:b/>
                <w:sz w:val="20"/>
              </w:rPr>
              <w:t>which might</w:t>
            </w:r>
            <w:r>
              <w:rPr>
                <w:b/>
                <w:spacing w:val="-4"/>
                <w:sz w:val="20"/>
              </w:rPr>
              <w:t xml:space="preserve"> </w:t>
            </w:r>
            <w:r>
              <w:rPr>
                <w:b/>
                <w:sz w:val="20"/>
              </w:rPr>
              <w:t>cause</w:t>
            </w:r>
            <w:r>
              <w:rPr>
                <w:b/>
                <w:spacing w:val="-5"/>
                <w:sz w:val="20"/>
              </w:rPr>
              <w:t xml:space="preserve"> </w:t>
            </w:r>
            <w:r>
              <w:rPr>
                <w:b/>
                <w:sz w:val="20"/>
              </w:rPr>
              <w:t>a conflict of interest</w:t>
            </w:r>
            <w:r>
              <w:rPr>
                <w:b/>
                <w:spacing w:val="-4"/>
                <w:sz w:val="20"/>
              </w:rPr>
              <w:t xml:space="preserve"> </w:t>
            </w:r>
            <w:r>
              <w:rPr>
                <w:b/>
                <w:sz w:val="20"/>
              </w:rPr>
              <w:t>with my</w:t>
            </w:r>
            <w:r>
              <w:rPr>
                <w:b/>
                <w:spacing w:val="-5"/>
                <w:sz w:val="20"/>
              </w:rPr>
              <w:t xml:space="preserve"> </w:t>
            </w:r>
            <w:r>
              <w:rPr>
                <w:b/>
                <w:sz w:val="20"/>
              </w:rPr>
              <w:t>responsibilities</w:t>
            </w:r>
            <w:r>
              <w:rPr>
                <w:b/>
                <w:spacing w:val="-5"/>
                <w:sz w:val="20"/>
              </w:rPr>
              <w:t xml:space="preserve"> </w:t>
            </w:r>
            <w:r>
              <w:rPr>
                <w:b/>
                <w:sz w:val="20"/>
              </w:rPr>
              <w:t>under</w:t>
            </w:r>
            <w:r>
              <w:rPr>
                <w:b/>
                <w:spacing w:val="-5"/>
                <w:sz w:val="20"/>
              </w:rPr>
              <w:t xml:space="preserve"> </w:t>
            </w:r>
            <w:r>
              <w:rPr>
                <w:b/>
                <w:sz w:val="20"/>
              </w:rPr>
              <w:t>this appointment.</w:t>
            </w:r>
          </w:p>
        </w:tc>
      </w:tr>
      <w:tr w:rsidR="00787B38" w14:paraId="2625D3B2" w14:textId="77777777" w:rsidTr="00787B38">
        <w:trPr>
          <w:trHeight w:val="959"/>
        </w:trPr>
        <w:tc>
          <w:tcPr>
            <w:tcW w:w="3456" w:type="dxa"/>
          </w:tcPr>
          <w:p w14:paraId="0BFB9258" w14:textId="57A07075" w:rsidR="00787B38" w:rsidRDefault="00787B38" w:rsidP="00D959AC">
            <w:pPr>
              <w:pStyle w:val="TableParagraph"/>
              <w:spacing w:before="13"/>
              <w:ind w:left="106" w:right="572"/>
              <w:jc w:val="both"/>
              <w:rPr>
                <w:b/>
                <w:sz w:val="20"/>
              </w:rPr>
            </w:pPr>
            <w:r>
              <w:rPr>
                <w:b/>
                <w:sz w:val="20"/>
              </w:rPr>
              <w:t>Name</w:t>
            </w:r>
          </w:p>
        </w:tc>
        <w:tc>
          <w:tcPr>
            <w:tcW w:w="3456" w:type="dxa"/>
          </w:tcPr>
          <w:p w14:paraId="4D29EE31" w14:textId="5D468812" w:rsidR="00787B38" w:rsidRDefault="00787B38" w:rsidP="00D959AC">
            <w:pPr>
              <w:pStyle w:val="TableParagraph"/>
              <w:spacing w:before="13"/>
              <w:ind w:left="106" w:right="572"/>
              <w:jc w:val="both"/>
              <w:rPr>
                <w:b/>
                <w:sz w:val="20"/>
              </w:rPr>
            </w:pPr>
            <w:r>
              <w:rPr>
                <w:b/>
                <w:sz w:val="20"/>
              </w:rPr>
              <w:t>Signature</w:t>
            </w:r>
          </w:p>
        </w:tc>
        <w:tc>
          <w:tcPr>
            <w:tcW w:w="2581" w:type="dxa"/>
          </w:tcPr>
          <w:p w14:paraId="54A702DE" w14:textId="33F68FBA" w:rsidR="00787B38" w:rsidRDefault="00787B38" w:rsidP="00D959AC">
            <w:pPr>
              <w:pStyle w:val="TableParagraph"/>
              <w:spacing w:before="13"/>
              <w:ind w:left="106" w:right="572"/>
              <w:jc w:val="both"/>
              <w:rPr>
                <w:b/>
                <w:sz w:val="20"/>
              </w:rPr>
            </w:pPr>
            <w:r>
              <w:rPr>
                <w:b/>
                <w:sz w:val="20"/>
              </w:rPr>
              <w:t>Date</w:t>
            </w:r>
          </w:p>
        </w:tc>
      </w:tr>
    </w:tbl>
    <w:p w14:paraId="00EA9909" w14:textId="77777777" w:rsidR="00787B38" w:rsidRPr="004709CF" w:rsidRDefault="00787B38" w:rsidP="00787B38"/>
    <w:p w14:paraId="05D20013" w14:textId="77777777" w:rsidR="00787B38" w:rsidRPr="00D716C8" w:rsidRDefault="00787B38" w:rsidP="00D716C8">
      <w:pPr>
        <w:pStyle w:val="Heading2"/>
      </w:pPr>
      <w:r w:rsidRPr="00D716C8">
        <w:t>PRIVATE INTERESTS DECLARATION - ATTACHMENT</w:t>
      </w:r>
    </w:p>
    <w:tbl>
      <w:tblPr>
        <w:tblStyle w:val="TableGrid"/>
        <w:tblW w:w="9493" w:type="dxa"/>
        <w:tblLook w:val="04A0" w:firstRow="1" w:lastRow="0" w:firstColumn="1" w:lastColumn="0" w:noHBand="0" w:noVBand="1"/>
      </w:tblPr>
      <w:tblGrid>
        <w:gridCol w:w="3681"/>
        <w:gridCol w:w="5812"/>
      </w:tblGrid>
      <w:tr w:rsidR="00787B38" w:rsidRPr="00787B38" w14:paraId="604FEE89" w14:textId="77777777" w:rsidTr="00787B38">
        <w:tc>
          <w:tcPr>
            <w:tcW w:w="3681" w:type="dxa"/>
          </w:tcPr>
          <w:p w14:paraId="3C10345E" w14:textId="77777777" w:rsidR="00787B38" w:rsidRPr="00787B38" w:rsidRDefault="00787B38" w:rsidP="00D959AC">
            <w:pPr>
              <w:spacing w:before="86"/>
              <w:ind w:left="225" w:hanging="68"/>
              <w:rPr>
                <w:sz w:val="24"/>
              </w:rPr>
            </w:pPr>
            <w:r>
              <w:rPr>
                <w:sz w:val="24"/>
              </w:rPr>
              <w:t>PROPOSED</w:t>
            </w:r>
            <w:r>
              <w:rPr>
                <w:spacing w:val="-17"/>
                <w:sz w:val="24"/>
              </w:rPr>
              <w:t xml:space="preserve"> </w:t>
            </w:r>
            <w:r>
              <w:rPr>
                <w:sz w:val="24"/>
              </w:rPr>
              <w:t>POSITION &amp; ORGANISATION</w:t>
            </w:r>
          </w:p>
        </w:tc>
        <w:tc>
          <w:tcPr>
            <w:tcW w:w="5812" w:type="dxa"/>
          </w:tcPr>
          <w:p w14:paraId="54B5DF9A" w14:textId="77777777" w:rsidR="00787B38" w:rsidRPr="00787B38" w:rsidRDefault="00787B38" w:rsidP="00D959AC">
            <w:pPr>
              <w:spacing w:before="69"/>
              <w:ind w:left="143"/>
              <w:rPr>
                <w:sz w:val="18"/>
              </w:rPr>
            </w:pPr>
            <w:r>
              <w:rPr>
                <w:color w:val="FF0000"/>
                <w:sz w:val="18"/>
              </w:rPr>
              <w:t>For</w:t>
            </w:r>
            <w:r>
              <w:rPr>
                <w:color w:val="FF0000"/>
                <w:spacing w:val="-3"/>
                <w:sz w:val="18"/>
              </w:rPr>
              <w:t xml:space="preserve"> </w:t>
            </w:r>
            <w:r>
              <w:rPr>
                <w:color w:val="FF0000"/>
                <w:sz w:val="18"/>
              </w:rPr>
              <w:t>example,</w:t>
            </w:r>
            <w:r>
              <w:rPr>
                <w:color w:val="FF0000"/>
                <w:spacing w:val="-3"/>
                <w:sz w:val="18"/>
              </w:rPr>
              <w:t xml:space="preserve"> </w:t>
            </w:r>
            <w:r>
              <w:rPr>
                <w:color w:val="FF0000"/>
                <w:sz w:val="18"/>
              </w:rPr>
              <w:t>Chair,</w:t>
            </w:r>
            <w:r>
              <w:rPr>
                <w:color w:val="FF0000"/>
                <w:spacing w:val="-5"/>
                <w:sz w:val="18"/>
              </w:rPr>
              <w:t xml:space="preserve"> </w:t>
            </w:r>
            <w:r>
              <w:rPr>
                <w:color w:val="FF0000"/>
                <w:sz w:val="18"/>
              </w:rPr>
              <w:t>Member,</w:t>
            </w:r>
            <w:r>
              <w:rPr>
                <w:color w:val="FF0000"/>
                <w:spacing w:val="-5"/>
                <w:sz w:val="18"/>
              </w:rPr>
              <w:t xml:space="preserve"> </w:t>
            </w:r>
            <w:r>
              <w:rPr>
                <w:color w:val="FF0000"/>
                <w:sz w:val="18"/>
              </w:rPr>
              <w:t>Director,</w:t>
            </w:r>
            <w:r>
              <w:rPr>
                <w:color w:val="FF0000"/>
                <w:spacing w:val="-3"/>
                <w:sz w:val="18"/>
              </w:rPr>
              <w:t xml:space="preserve"> </w:t>
            </w:r>
            <w:r>
              <w:rPr>
                <w:color w:val="FF0000"/>
                <w:sz w:val="18"/>
              </w:rPr>
              <w:t>Commissioner;</w:t>
            </w:r>
            <w:r>
              <w:rPr>
                <w:color w:val="FF0000"/>
                <w:spacing w:val="-3"/>
                <w:sz w:val="18"/>
              </w:rPr>
              <w:t xml:space="preserve"> </w:t>
            </w:r>
            <w:r>
              <w:rPr>
                <w:color w:val="FF0000"/>
                <w:sz w:val="18"/>
              </w:rPr>
              <w:t>add</w:t>
            </w:r>
            <w:r>
              <w:rPr>
                <w:color w:val="FF0000"/>
                <w:spacing w:val="-2"/>
                <w:sz w:val="18"/>
              </w:rPr>
              <w:t xml:space="preserve"> </w:t>
            </w:r>
            <w:r>
              <w:rPr>
                <w:color w:val="FF0000"/>
                <w:sz w:val="18"/>
              </w:rPr>
              <w:t>‘Acting’</w:t>
            </w:r>
            <w:r>
              <w:rPr>
                <w:color w:val="FF0000"/>
                <w:spacing w:val="-2"/>
                <w:sz w:val="18"/>
              </w:rPr>
              <w:t xml:space="preserve"> </w:t>
            </w:r>
            <w:r>
              <w:rPr>
                <w:color w:val="FF0000"/>
                <w:sz w:val="18"/>
              </w:rPr>
              <w:t>if</w:t>
            </w:r>
            <w:r>
              <w:rPr>
                <w:color w:val="FF0000"/>
                <w:spacing w:val="-3"/>
                <w:sz w:val="18"/>
              </w:rPr>
              <w:t xml:space="preserve"> </w:t>
            </w:r>
            <w:r>
              <w:rPr>
                <w:color w:val="FF0000"/>
                <w:sz w:val="18"/>
              </w:rPr>
              <w:t>position</w:t>
            </w:r>
            <w:r>
              <w:rPr>
                <w:color w:val="FF0000"/>
                <w:spacing w:val="-5"/>
                <w:sz w:val="18"/>
              </w:rPr>
              <w:t xml:space="preserve"> </w:t>
            </w:r>
            <w:r>
              <w:rPr>
                <w:color w:val="FF0000"/>
                <w:sz w:val="18"/>
              </w:rPr>
              <w:t>is</w:t>
            </w:r>
            <w:r>
              <w:rPr>
                <w:color w:val="FF0000"/>
                <w:spacing w:val="-4"/>
                <w:sz w:val="18"/>
              </w:rPr>
              <w:t xml:space="preserve"> </w:t>
            </w:r>
            <w:r>
              <w:rPr>
                <w:color w:val="FF0000"/>
                <w:sz w:val="18"/>
              </w:rPr>
              <w:t>being filled on acting basis and the body to which the appointment is to be made.</w:t>
            </w:r>
          </w:p>
        </w:tc>
      </w:tr>
    </w:tbl>
    <w:p w14:paraId="7A426498" w14:textId="77777777" w:rsidR="00787B38" w:rsidRDefault="00787B38" w:rsidP="00D716C8">
      <w:pPr>
        <w:pStyle w:val="BodyText"/>
        <w:spacing w:before="107" w:line="259" w:lineRule="auto"/>
        <w:ind w:left="142" w:right="140"/>
        <w:jc w:val="both"/>
      </w:pPr>
      <w:r>
        <w:t>Please</w:t>
      </w:r>
      <w:r>
        <w:rPr>
          <w:spacing w:val="-14"/>
        </w:rPr>
        <w:t xml:space="preserve"> </w:t>
      </w:r>
      <w:r>
        <w:t>provide</w:t>
      </w:r>
      <w:r>
        <w:rPr>
          <w:spacing w:val="-14"/>
        </w:rPr>
        <w:t xml:space="preserve"> </w:t>
      </w:r>
      <w:r>
        <w:t>details</w:t>
      </w:r>
      <w:r>
        <w:rPr>
          <w:spacing w:val="-14"/>
        </w:rPr>
        <w:t xml:space="preserve"> </w:t>
      </w:r>
      <w:r>
        <w:t>for</w:t>
      </w:r>
      <w:r>
        <w:rPr>
          <w:spacing w:val="-14"/>
        </w:rPr>
        <w:t xml:space="preserve"> </w:t>
      </w:r>
      <w:r>
        <w:t>all</w:t>
      </w:r>
      <w:r>
        <w:rPr>
          <w:spacing w:val="-14"/>
        </w:rPr>
        <w:t xml:space="preserve"> </w:t>
      </w:r>
      <w:r>
        <w:t>'</w:t>
      </w:r>
      <w:proofErr w:type="spellStart"/>
      <w:r>
        <w:t>yes'</w:t>
      </w:r>
      <w:proofErr w:type="spellEnd"/>
      <w:r>
        <w:rPr>
          <w:spacing w:val="-14"/>
        </w:rPr>
        <w:t xml:space="preserve"> </w:t>
      </w:r>
      <w:r>
        <w:t>answers</w:t>
      </w:r>
      <w:r>
        <w:rPr>
          <w:spacing w:val="-14"/>
        </w:rPr>
        <w:t xml:space="preserve"> </w:t>
      </w:r>
      <w:r>
        <w:t>to</w:t>
      </w:r>
      <w:r>
        <w:rPr>
          <w:spacing w:val="-14"/>
        </w:rPr>
        <w:t xml:space="preserve"> </w:t>
      </w:r>
      <w:r>
        <w:t>any</w:t>
      </w:r>
      <w:r>
        <w:rPr>
          <w:spacing w:val="-14"/>
        </w:rPr>
        <w:t xml:space="preserve"> </w:t>
      </w:r>
      <w:r>
        <w:t>question</w:t>
      </w:r>
      <w:r>
        <w:rPr>
          <w:spacing w:val="-13"/>
        </w:rPr>
        <w:t xml:space="preserve"> </w:t>
      </w:r>
      <w:r>
        <w:t>on</w:t>
      </w:r>
      <w:r>
        <w:rPr>
          <w:spacing w:val="-14"/>
        </w:rPr>
        <w:t xml:space="preserve"> </w:t>
      </w:r>
      <w:r>
        <w:t>the</w:t>
      </w:r>
      <w:r>
        <w:rPr>
          <w:spacing w:val="-14"/>
        </w:rPr>
        <w:t xml:space="preserve"> </w:t>
      </w:r>
      <w:r>
        <w:t>Private</w:t>
      </w:r>
      <w:r>
        <w:rPr>
          <w:spacing w:val="-14"/>
        </w:rPr>
        <w:t xml:space="preserve"> </w:t>
      </w:r>
      <w:r>
        <w:t>Interests</w:t>
      </w:r>
      <w:r>
        <w:rPr>
          <w:spacing w:val="-14"/>
        </w:rPr>
        <w:t xml:space="preserve"> </w:t>
      </w:r>
      <w:r>
        <w:t>Declaration</w:t>
      </w:r>
      <w:r>
        <w:rPr>
          <w:spacing w:val="-14"/>
        </w:rPr>
        <w:t xml:space="preserve"> </w:t>
      </w:r>
      <w:r>
        <w:t>form.</w:t>
      </w:r>
      <w:r>
        <w:rPr>
          <w:spacing w:val="-14"/>
        </w:rPr>
        <w:t xml:space="preserve"> </w:t>
      </w:r>
      <w:r>
        <w:t>Please</w:t>
      </w:r>
      <w:r>
        <w:rPr>
          <w:spacing w:val="-14"/>
        </w:rPr>
        <w:t xml:space="preserve"> </w:t>
      </w:r>
      <w:r>
        <w:t>detail how</w:t>
      </w:r>
      <w:r>
        <w:rPr>
          <w:spacing w:val="-11"/>
        </w:rPr>
        <w:t xml:space="preserve"> </w:t>
      </w:r>
      <w:r>
        <w:t>any</w:t>
      </w:r>
      <w:r>
        <w:rPr>
          <w:spacing w:val="-12"/>
        </w:rPr>
        <w:t xml:space="preserve"> </w:t>
      </w:r>
      <w:r>
        <w:t>conflict(s),</w:t>
      </w:r>
      <w:r>
        <w:rPr>
          <w:spacing w:val="-14"/>
        </w:rPr>
        <w:t xml:space="preserve"> </w:t>
      </w:r>
      <w:r>
        <w:t>actual</w:t>
      </w:r>
      <w:r>
        <w:rPr>
          <w:spacing w:val="-12"/>
        </w:rPr>
        <w:t xml:space="preserve"> </w:t>
      </w:r>
      <w:r>
        <w:t>or</w:t>
      </w:r>
      <w:r>
        <w:rPr>
          <w:spacing w:val="-13"/>
        </w:rPr>
        <w:t xml:space="preserve"> </w:t>
      </w:r>
      <w:r>
        <w:t>perceived,</w:t>
      </w:r>
      <w:r>
        <w:rPr>
          <w:spacing w:val="-11"/>
        </w:rPr>
        <w:t xml:space="preserve"> </w:t>
      </w:r>
      <w:r>
        <w:t>will</w:t>
      </w:r>
      <w:r>
        <w:rPr>
          <w:spacing w:val="-12"/>
        </w:rPr>
        <w:t xml:space="preserve"> </w:t>
      </w:r>
      <w:r>
        <w:t>be</w:t>
      </w:r>
      <w:r>
        <w:rPr>
          <w:spacing w:val="-12"/>
        </w:rPr>
        <w:t xml:space="preserve"> </w:t>
      </w:r>
      <w:r>
        <w:t>managed</w:t>
      </w:r>
      <w:r>
        <w:rPr>
          <w:spacing w:val="-12"/>
        </w:rPr>
        <w:t xml:space="preserve"> </w:t>
      </w:r>
      <w:r>
        <w:t>if</w:t>
      </w:r>
      <w:r>
        <w:rPr>
          <w:spacing w:val="-11"/>
        </w:rPr>
        <w:t xml:space="preserve"> </w:t>
      </w:r>
      <w:r>
        <w:t>appointed.</w:t>
      </w:r>
      <w:r>
        <w:rPr>
          <w:spacing w:val="-11"/>
        </w:rPr>
        <w:t xml:space="preserve"> </w:t>
      </w:r>
      <w:r>
        <w:t>Please</w:t>
      </w:r>
      <w:r>
        <w:rPr>
          <w:spacing w:val="-12"/>
        </w:rPr>
        <w:t xml:space="preserve"> </w:t>
      </w:r>
      <w:r>
        <w:t>note</w:t>
      </w:r>
      <w:r>
        <w:rPr>
          <w:spacing w:val="-12"/>
        </w:rPr>
        <w:t xml:space="preserve"> </w:t>
      </w:r>
      <w:r>
        <w:t>that</w:t>
      </w:r>
      <w:r>
        <w:rPr>
          <w:spacing w:val="-11"/>
        </w:rPr>
        <w:t xml:space="preserve"> </w:t>
      </w:r>
      <w:r>
        <w:t>responses</w:t>
      </w:r>
      <w:r>
        <w:rPr>
          <w:spacing w:val="-12"/>
        </w:rPr>
        <w:t xml:space="preserve"> </w:t>
      </w:r>
      <w:r>
        <w:t>to</w:t>
      </w:r>
      <w:r>
        <w:rPr>
          <w:spacing w:val="-14"/>
        </w:rPr>
        <w:t xml:space="preserve"> </w:t>
      </w:r>
      <w:r>
        <w:t>Q12</w:t>
      </w:r>
      <w:r>
        <w:rPr>
          <w:spacing w:val="-12"/>
        </w:rPr>
        <w:t xml:space="preserve"> </w:t>
      </w:r>
      <w:r>
        <w:t>may</w:t>
      </w:r>
      <w:r>
        <w:rPr>
          <w:spacing w:val="-10"/>
        </w:rPr>
        <w:t xml:space="preserve"> </w:t>
      </w:r>
      <w:r>
        <w:t>be relevant</w:t>
      </w:r>
      <w:r>
        <w:rPr>
          <w:spacing w:val="-11"/>
        </w:rPr>
        <w:t xml:space="preserve"> </w:t>
      </w:r>
      <w:r>
        <w:t>to</w:t>
      </w:r>
      <w:r>
        <w:rPr>
          <w:spacing w:val="-11"/>
        </w:rPr>
        <w:t xml:space="preserve"> </w:t>
      </w:r>
      <w:r>
        <w:t>remuneration</w:t>
      </w:r>
      <w:r>
        <w:rPr>
          <w:spacing w:val="-10"/>
        </w:rPr>
        <w:t xml:space="preserve"> </w:t>
      </w:r>
      <w:r>
        <w:t>payable</w:t>
      </w:r>
      <w:r>
        <w:rPr>
          <w:spacing w:val="-10"/>
        </w:rPr>
        <w:t xml:space="preserve"> </w:t>
      </w:r>
      <w:r>
        <w:t>for</w:t>
      </w:r>
      <w:r>
        <w:rPr>
          <w:spacing w:val="-8"/>
        </w:rPr>
        <w:t xml:space="preserve"> </w:t>
      </w:r>
      <w:r>
        <w:t>part-time</w:t>
      </w:r>
      <w:r>
        <w:rPr>
          <w:spacing w:val="-10"/>
        </w:rPr>
        <w:t xml:space="preserve"> </w:t>
      </w:r>
      <w:r>
        <w:t>appointments</w:t>
      </w:r>
      <w:r>
        <w:rPr>
          <w:spacing w:val="-8"/>
        </w:rPr>
        <w:t xml:space="preserve"> </w:t>
      </w:r>
      <w:r>
        <w:t>with</w:t>
      </w:r>
      <w:r>
        <w:rPr>
          <w:spacing w:val="-10"/>
        </w:rPr>
        <w:t xml:space="preserve"> </w:t>
      </w:r>
      <w:r>
        <w:t>reference</w:t>
      </w:r>
      <w:r>
        <w:rPr>
          <w:spacing w:val="-10"/>
        </w:rPr>
        <w:t xml:space="preserve"> </w:t>
      </w:r>
      <w:r>
        <w:t>to</w:t>
      </w:r>
      <w:r>
        <w:rPr>
          <w:spacing w:val="-10"/>
        </w:rPr>
        <w:t xml:space="preserve"> </w:t>
      </w:r>
      <w:r>
        <w:t>section</w:t>
      </w:r>
      <w:r>
        <w:rPr>
          <w:spacing w:val="-11"/>
        </w:rPr>
        <w:t xml:space="preserve"> </w:t>
      </w:r>
      <w:r>
        <w:t>7(11)</w:t>
      </w:r>
      <w:r>
        <w:rPr>
          <w:spacing w:val="-8"/>
        </w:rPr>
        <w:t xml:space="preserve"> </w:t>
      </w:r>
      <w:r>
        <w:t>of</w:t>
      </w:r>
      <w:r>
        <w:rPr>
          <w:spacing w:val="-9"/>
        </w:rPr>
        <w:t xml:space="preserve"> </w:t>
      </w:r>
      <w:r>
        <w:t>the</w:t>
      </w:r>
      <w:r>
        <w:rPr>
          <w:spacing w:val="-10"/>
        </w:rPr>
        <w:t xml:space="preserve"> </w:t>
      </w:r>
      <w:r>
        <w:rPr>
          <w:i/>
        </w:rPr>
        <w:t>Remuneration Act</w:t>
      </w:r>
      <w:r>
        <w:rPr>
          <w:i/>
          <w:spacing w:val="-10"/>
        </w:rPr>
        <w:t xml:space="preserve"> </w:t>
      </w:r>
      <w:r>
        <w:rPr>
          <w:i/>
        </w:rPr>
        <w:t>1973</w:t>
      </w:r>
      <w:r>
        <w:t>.</w:t>
      </w:r>
      <w:r>
        <w:rPr>
          <w:spacing w:val="32"/>
        </w:rPr>
        <w:t xml:space="preserve"> </w:t>
      </w:r>
      <w:r>
        <w:t>The</w:t>
      </w:r>
      <w:r>
        <w:rPr>
          <w:spacing w:val="-11"/>
        </w:rPr>
        <w:t xml:space="preserve"> </w:t>
      </w:r>
      <w:r>
        <w:t>Act</w:t>
      </w:r>
      <w:r>
        <w:rPr>
          <w:spacing w:val="-13"/>
        </w:rPr>
        <w:t xml:space="preserve"> </w:t>
      </w:r>
      <w:r>
        <w:t>provides</w:t>
      </w:r>
      <w:r>
        <w:rPr>
          <w:spacing w:val="-10"/>
        </w:rPr>
        <w:t xml:space="preserve"> </w:t>
      </w:r>
      <w:r>
        <w:t>that</w:t>
      </w:r>
      <w:r>
        <w:rPr>
          <w:spacing w:val="-10"/>
        </w:rPr>
        <w:t xml:space="preserve"> </w:t>
      </w:r>
      <w:r>
        <w:t>a</w:t>
      </w:r>
      <w:r>
        <w:rPr>
          <w:spacing w:val="-11"/>
        </w:rPr>
        <w:t xml:space="preserve"> </w:t>
      </w:r>
      <w:r>
        <w:t>person</w:t>
      </w:r>
      <w:r>
        <w:rPr>
          <w:spacing w:val="-11"/>
        </w:rPr>
        <w:t xml:space="preserve"> </w:t>
      </w:r>
      <w:r>
        <w:t>is</w:t>
      </w:r>
      <w:r>
        <w:rPr>
          <w:spacing w:val="-10"/>
        </w:rPr>
        <w:t xml:space="preserve"> </w:t>
      </w:r>
      <w:r>
        <w:t>not</w:t>
      </w:r>
      <w:r>
        <w:rPr>
          <w:spacing w:val="-10"/>
        </w:rPr>
        <w:t xml:space="preserve"> </w:t>
      </w:r>
      <w:r>
        <w:t>entitled</w:t>
      </w:r>
      <w:r>
        <w:rPr>
          <w:spacing w:val="-11"/>
        </w:rPr>
        <w:t xml:space="preserve"> </w:t>
      </w:r>
      <w:r>
        <w:t>to</w:t>
      </w:r>
      <w:r>
        <w:rPr>
          <w:spacing w:val="-13"/>
        </w:rPr>
        <w:t xml:space="preserve"> </w:t>
      </w:r>
      <w:r>
        <w:t>remuneration</w:t>
      </w:r>
      <w:r>
        <w:rPr>
          <w:spacing w:val="-11"/>
        </w:rPr>
        <w:t xml:space="preserve"> </w:t>
      </w:r>
      <w:r>
        <w:t>for</w:t>
      </w:r>
      <w:r>
        <w:rPr>
          <w:spacing w:val="-10"/>
        </w:rPr>
        <w:t xml:space="preserve"> </w:t>
      </w:r>
      <w:r>
        <w:t>part-time</w:t>
      </w:r>
      <w:r>
        <w:rPr>
          <w:spacing w:val="-13"/>
        </w:rPr>
        <w:t xml:space="preserve"> </w:t>
      </w:r>
      <w:r>
        <w:t>appointments</w:t>
      </w:r>
      <w:r>
        <w:rPr>
          <w:spacing w:val="-10"/>
        </w:rPr>
        <w:t xml:space="preserve"> </w:t>
      </w:r>
      <w:r>
        <w:t>when</w:t>
      </w:r>
      <w:r>
        <w:rPr>
          <w:spacing w:val="-11"/>
        </w:rPr>
        <w:t xml:space="preserve"> </w:t>
      </w:r>
      <w:r>
        <w:t>holding certain</w:t>
      </w:r>
      <w:r>
        <w:rPr>
          <w:spacing w:val="-12"/>
        </w:rPr>
        <w:t xml:space="preserve"> </w:t>
      </w:r>
      <w:r>
        <w:t>full-time</w:t>
      </w:r>
      <w:r>
        <w:rPr>
          <w:spacing w:val="-12"/>
        </w:rPr>
        <w:t xml:space="preserve"> </w:t>
      </w:r>
      <w:r>
        <w:t>employment,</w:t>
      </w:r>
      <w:r>
        <w:rPr>
          <w:spacing w:val="-14"/>
        </w:rPr>
        <w:t xml:space="preserve"> </w:t>
      </w:r>
      <w:r>
        <w:t>engagement</w:t>
      </w:r>
      <w:r>
        <w:rPr>
          <w:spacing w:val="-11"/>
        </w:rPr>
        <w:t xml:space="preserve"> </w:t>
      </w:r>
      <w:r>
        <w:t>or</w:t>
      </w:r>
      <w:r>
        <w:rPr>
          <w:spacing w:val="-13"/>
        </w:rPr>
        <w:t xml:space="preserve"> </w:t>
      </w:r>
      <w:r>
        <w:t>appointment.</w:t>
      </w:r>
      <w:r>
        <w:rPr>
          <w:spacing w:val="-12"/>
        </w:rPr>
        <w:t xml:space="preserve"> </w:t>
      </w:r>
      <w:r>
        <w:t>Your</w:t>
      </w:r>
      <w:r>
        <w:rPr>
          <w:spacing w:val="-13"/>
        </w:rPr>
        <w:t xml:space="preserve"> </w:t>
      </w:r>
      <w:r>
        <w:t>responses</w:t>
      </w:r>
      <w:r>
        <w:rPr>
          <w:spacing w:val="-12"/>
        </w:rPr>
        <w:t xml:space="preserve"> </w:t>
      </w:r>
      <w:r>
        <w:t>will</w:t>
      </w:r>
      <w:r>
        <w:rPr>
          <w:spacing w:val="-12"/>
        </w:rPr>
        <w:t xml:space="preserve"> </w:t>
      </w:r>
      <w:r>
        <w:t>be</w:t>
      </w:r>
      <w:r>
        <w:rPr>
          <w:spacing w:val="-14"/>
        </w:rPr>
        <w:t xml:space="preserve"> </w:t>
      </w:r>
      <w:r>
        <w:t>treated</w:t>
      </w:r>
      <w:r>
        <w:rPr>
          <w:spacing w:val="-12"/>
        </w:rPr>
        <w:t xml:space="preserve"> </w:t>
      </w:r>
      <w:r>
        <w:t>as</w:t>
      </w:r>
      <w:r>
        <w:rPr>
          <w:spacing w:val="-12"/>
        </w:rPr>
        <w:t xml:space="preserve"> </w:t>
      </w:r>
      <w:r>
        <w:t>confidential</w:t>
      </w:r>
      <w:r>
        <w:rPr>
          <w:spacing w:val="-12"/>
        </w:rPr>
        <w:t xml:space="preserve"> </w:t>
      </w:r>
      <w:r>
        <w:t>and</w:t>
      </w:r>
      <w:r>
        <w:rPr>
          <w:spacing w:val="-12"/>
        </w:rPr>
        <w:t xml:space="preserve"> </w:t>
      </w:r>
      <w:r>
        <w:t>will only be used</w:t>
      </w:r>
      <w:r>
        <w:rPr>
          <w:spacing w:val="-3"/>
        </w:rPr>
        <w:t xml:space="preserve"> </w:t>
      </w:r>
      <w:r>
        <w:t>for purposes connected with the proposed appointment.</w:t>
      </w:r>
    </w:p>
    <w:p w14:paraId="601A0DC8" w14:textId="77777777" w:rsidR="00787B38" w:rsidRDefault="00787B38" w:rsidP="00787B38">
      <w:pPr>
        <w:pStyle w:val="BodyText"/>
        <w:spacing w:before="18"/>
      </w:pPr>
    </w:p>
    <w:p w14:paraId="628FA784" w14:textId="77777777" w:rsidR="00787B38" w:rsidRDefault="00787B38" w:rsidP="00D716C8">
      <w:pPr>
        <w:spacing w:line="256" w:lineRule="auto"/>
        <w:ind w:left="142" w:right="140"/>
        <w:jc w:val="both"/>
        <w:rPr>
          <w:b/>
        </w:rPr>
      </w:pPr>
      <w:r>
        <w:rPr>
          <w:b/>
          <w:spacing w:val="-2"/>
        </w:rPr>
        <w:t>Please</w:t>
      </w:r>
      <w:r>
        <w:rPr>
          <w:b/>
          <w:spacing w:val="-4"/>
        </w:rPr>
        <w:t xml:space="preserve"> </w:t>
      </w:r>
      <w:r>
        <w:rPr>
          <w:b/>
          <w:spacing w:val="-2"/>
        </w:rPr>
        <w:t>provide</w:t>
      </w:r>
      <w:r>
        <w:rPr>
          <w:b/>
          <w:spacing w:val="-6"/>
        </w:rPr>
        <w:t xml:space="preserve"> </w:t>
      </w:r>
      <w:r>
        <w:rPr>
          <w:b/>
          <w:spacing w:val="-2"/>
        </w:rPr>
        <w:t>any</w:t>
      </w:r>
      <w:r>
        <w:rPr>
          <w:b/>
          <w:spacing w:val="-4"/>
        </w:rPr>
        <w:t xml:space="preserve"> </w:t>
      </w:r>
      <w:r>
        <w:rPr>
          <w:b/>
          <w:spacing w:val="-2"/>
        </w:rPr>
        <w:t>conflict</w:t>
      </w:r>
      <w:r>
        <w:rPr>
          <w:b/>
          <w:spacing w:val="-5"/>
        </w:rPr>
        <w:t xml:space="preserve"> </w:t>
      </w:r>
      <w:r>
        <w:rPr>
          <w:b/>
          <w:spacing w:val="-2"/>
        </w:rPr>
        <w:t>of</w:t>
      </w:r>
      <w:r>
        <w:rPr>
          <w:b/>
          <w:spacing w:val="-5"/>
        </w:rPr>
        <w:t xml:space="preserve"> </w:t>
      </w:r>
      <w:r>
        <w:rPr>
          <w:b/>
          <w:spacing w:val="-2"/>
        </w:rPr>
        <w:t>mitigation</w:t>
      </w:r>
      <w:r>
        <w:rPr>
          <w:b/>
          <w:spacing w:val="-3"/>
        </w:rPr>
        <w:t xml:space="preserve"> </w:t>
      </w:r>
      <w:r>
        <w:rPr>
          <w:b/>
          <w:spacing w:val="-2"/>
        </w:rPr>
        <w:t>strategy(</w:t>
      </w:r>
      <w:proofErr w:type="spellStart"/>
      <w:r>
        <w:rPr>
          <w:b/>
          <w:spacing w:val="-2"/>
        </w:rPr>
        <w:t>ies</w:t>
      </w:r>
      <w:proofErr w:type="spellEnd"/>
      <w:r>
        <w:rPr>
          <w:b/>
          <w:spacing w:val="-2"/>
        </w:rPr>
        <w:t>)</w:t>
      </w:r>
      <w:r>
        <w:rPr>
          <w:b/>
          <w:spacing w:val="-5"/>
        </w:rPr>
        <w:t xml:space="preserve"> </w:t>
      </w:r>
      <w:r>
        <w:rPr>
          <w:b/>
          <w:spacing w:val="-2"/>
        </w:rPr>
        <w:t>for</w:t>
      </w:r>
      <w:r>
        <w:rPr>
          <w:b/>
          <w:spacing w:val="-4"/>
        </w:rPr>
        <w:t xml:space="preserve"> </w:t>
      </w:r>
      <w:r>
        <w:rPr>
          <w:b/>
          <w:spacing w:val="-2"/>
        </w:rPr>
        <w:t>all</w:t>
      </w:r>
      <w:r>
        <w:rPr>
          <w:b/>
          <w:spacing w:val="-6"/>
        </w:rPr>
        <w:t xml:space="preserve"> </w:t>
      </w:r>
      <w:r>
        <w:rPr>
          <w:b/>
          <w:spacing w:val="-2"/>
        </w:rPr>
        <w:t>directorships,</w:t>
      </w:r>
      <w:r>
        <w:rPr>
          <w:b/>
          <w:spacing w:val="-6"/>
        </w:rPr>
        <w:t xml:space="preserve"> </w:t>
      </w:r>
      <w:r>
        <w:rPr>
          <w:b/>
          <w:spacing w:val="-2"/>
        </w:rPr>
        <w:t>board</w:t>
      </w:r>
      <w:r>
        <w:rPr>
          <w:b/>
          <w:spacing w:val="-3"/>
        </w:rPr>
        <w:t xml:space="preserve"> </w:t>
      </w:r>
      <w:r>
        <w:rPr>
          <w:b/>
          <w:spacing w:val="-2"/>
        </w:rPr>
        <w:t>and</w:t>
      </w:r>
      <w:r>
        <w:rPr>
          <w:b/>
          <w:spacing w:val="-3"/>
        </w:rPr>
        <w:t xml:space="preserve"> </w:t>
      </w:r>
      <w:r>
        <w:rPr>
          <w:b/>
          <w:spacing w:val="-2"/>
        </w:rPr>
        <w:t>professional</w:t>
      </w:r>
      <w:r>
        <w:rPr>
          <w:b/>
          <w:spacing w:val="-4"/>
        </w:rPr>
        <w:t xml:space="preserve"> </w:t>
      </w:r>
      <w:r>
        <w:rPr>
          <w:b/>
          <w:spacing w:val="-2"/>
        </w:rPr>
        <w:t xml:space="preserve">roles, </w:t>
      </w:r>
      <w:r>
        <w:rPr>
          <w:b/>
        </w:rPr>
        <w:t>as</w:t>
      </w:r>
      <w:r>
        <w:rPr>
          <w:b/>
          <w:spacing w:val="-2"/>
        </w:rPr>
        <w:t xml:space="preserve"> </w:t>
      </w:r>
      <w:r>
        <w:rPr>
          <w:b/>
        </w:rPr>
        <w:t>well as any matters</w:t>
      </w:r>
      <w:r>
        <w:rPr>
          <w:b/>
          <w:spacing w:val="-2"/>
        </w:rPr>
        <w:t xml:space="preserve"> </w:t>
      </w:r>
      <w:r>
        <w:rPr>
          <w:b/>
        </w:rPr>
        <w:t>noted</w:t>
      </w:r>
      <w:r>
        <w:rPr>
          <w:b/>
          <w:spacing w:val="-1"/>
        </w:rPr>
        <w:t xml:space="preserve"> </w:t>
      </w:r>
      <w:r>
        <w:rPr>
          <w:b/>
        </w:rPr>
        <w:t>under Question 13 on</w:t>
      </w:r>
      <w:r>
        <w:rPr>
          <w:b/>
          <w:spacing w:val="-1"/>
        </w:rPr>
        <w:t xml:space="preserve"> </w:t>
      </w:r>
      <w:r>
        <w:rPr>
          <w:b/>
        </w:rPr>
        <w:t>the</w:t>
      </w:r>
      <w:r>
        <w:rPr>
          <w:b/>
          <w:spacing w:val="-2"/>
        </w:rPr>
        <w:t xml:space="preserve"> </w:t>
      </w:r>
      <w:r>
        <w:rPr>
          <w:b/>
        </w:rPr>
        <w:t>previous</w:t>
      </w:r>
      <w:r>
        <w:rPr>
          <w:b/>
          <w:spacing w:val="-2"/>
        </w:rPr>
        <w:t xml:space="preserve"> </w:t>
      </w:r>
      <w:r>
        <w:rPr>
          <w:b/>
        </w:rPr>
        <w:t>page.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4"/>
        <w:gridCol w:w="7734"/>
      </w:tblGrid>
      <w:tr w:rsidR="00787B38" w14:paraId="7F4A5A68" w14:textId="77777777" w:rsidTr="00787B38">
        <w:trPr>
          <w:trHeight w:val="333"/>
        </w:trPr>
        <w:tc>
          <w:tcPr>
            <w:tcW w:w="1764" w:type="dxa"/>
          </w:tcPr>
          <w:p w14:paraId="4358FCF8" w14:textId="77777777" w:rsidR="00787B38" w:rsidRDefault="00787B38" w:rsidP="00D959AC">
            <w:pPr>
              <w:pStyle w:val="TableParagraph"/>
              <w:spacing w:before="40"/>
              <w:ind w:left="110"/>
            </w:pPr>
            <w:r>
              <w:rPr>
                <w:spacing w:val="-2"/>
              </w:rPr>
              <w:t>QUESTION</w:t>
            </w:r>
          </w:p>
        </w:tc>
        <w:tc>
          <w:tcPr>
            <w:tcW w:w="7734" w:type="dxa"/>
          </w:tcPr>
          <w:p w14:paraId="47ED8D16" w14:textId="77777777" w:rsidR="00787B38" w:rsidRDefault="00787B38" w:rsidP="00D959AC">
            <w:pPr>
              <w:pStyle w:val="TableParagraph"/>
              <w:spacing w:before="40"/>
              <w:ind w:left="12"/>
              <w:jc w:val="center"/>
              <w:rPr>
                <w:b/>
              </w:rPr>
            </w:pPr>
            <w:r>
              <w:rPr>
                <w:b/>
              </w:rPr>
              <w:t>DETAILS</w:t>
            </w:r>
            <w:r>
              <w:rPr>
                <w:b/>
                <w:spacing w:val="-10"/>
              </w:rPr>
              <w:t xml:space="preserve"> </w:t>
            </w:r>
            <w:r>
              <w:rPr>
                <w:b/>
                <w:u w:val="single"/>
              </w:rPr>
              <w:t>WITH</w:t>
            </w:r>
            <w:r>
              <w:rPr>
                <w:b/>
                <w:spacing w:val="-9"/>
              </w:rPr>
              <w:t xml:space="preserve"> </w:t>
            </w:r>
            <w:r>
              <w:rPr>
                <w:b/>
              </w:rPr>
              <w:t>CONFLICT</w:t>
            </w:r>
            <w:r>
              <w:rPr>
                <w:b/>
                <w:spacing w:val="-6"/>
              </w:rPr>
              <w:t xml:space="preserve"> </w:t>
            </w:r>
            <w:r>
              <w:rPr>
                <w:b/>
              </w:rPr>
              <w:t>MITIGATION</w:t>
            </w:r>
            <w:r>
              <w:rPr>
                <w:b/>
                <w:spacing w:val="-6"/>
              </w:rPr>
              <w:t xml:space="preserve"> </w:t>
            </w:r>
            <w:r>
              <w:rPr>
                <w:b/>
                <w:spacing w:val="-2"/>
              </w:rPr>
              <w:t>STRATEGY</w:t>
            </w:r>
          </w:p>
        </w:tc>
      </w:tr>
      <w:tr w:rsidR="00787B38" w14:paraId="4FB2E1AB" w14:textId="77777777" w:rsidTr="00D716C8">
        <w:trPr>
          <w:trHeight w:val="2563"/>
        </w:trPr>
        <w:tc>
          <w:tcPr>
            <w:tcW w:w="1764" w:type="dxa"/>
          </w:tcPr>
          <w:p w14:paraId="627B4AAE" w14:textId="77777777" w:rsidR="00787B38" w:rsidRDefault="00787B38" w:rsidP="00D959AC">
            <w:pPr>
              <w:pStyle w:val="TableParagraph"/>
              <w:rPr>
                <w:rFonts w:ascii="Times New Roman"/>
                <w:sz w:val="18"/>
              </w:rPr>
            </w:pPr>
          </w:p>
        </w:tc>
        <w:tc>
          <w:tcPr>
            <w:tcW w:w="7734" w:type="dxa"/>
          </w:tcPr>
          <w:p w14:paraId="2EECDBA4" w14:textId="77777777" w:rsidR="00787B38" w:rsidRDefault="00787B38" w:rsidP="00D959AC">
            <w:pPr>
              <w:pStyle w:val="TableParagraph"/>
              <w:tabs>
                <w:tab w:val="left" w:pos="830"/>
              </w:tabs>
              <w:spacing w:line="238" w:lineRule="exact"/>
              <w:ind w:right="452"/>
              <w:rPr>
                <w:rFonts w:ascii="Segoe UI" w:hAnsi="Segoe UI"/>
                <w:i/>
                <w:sz w:val="18"/>
              </w:rPr>
            </w:pPr>
          </w:p>
        </w:tc>
      </w:tr>
    </w:tbl>
    <w:p w14:paraId="11120F7E" w14:textId="77777777" w:rsidR="00787B38" w:rsidRPr="00D716C8" w:rsidRDefault="00787B38" w:rsidP="00D716C8">
      <w:pPr>
        <w:pStyle w:val="Heading2"/>
      </w:pPr>
      <w:r w:rsidRPr="00D716C8">
        <w:t>ASSURANCE</w:t>
      </w:r>
    </w:p>
    <w:tbl>
      <w:tblPr>
        <w:tblStyle w:val="TableGrid"/>
        <w:tblW w:w="9493" w:type="dxa"/>
        <w:tblLayout w:type="fixed"/>
        <w:tblLook w:val="01E0" w:firstRow="1" w:lastRow="1" w:firstColumn="1" w:lastColumn="1" w:noHBand="0" w:noVBand="0"/>
      </w:tblPr>
      <w:tblGrid>
        <w:gridCol w:w="3456"/>
        <w:gridCol w:w="3456"/>
        <w:gridCol w:w="2581"/>
      </w:tblGrid>
      <w:tr w:rsidR="00787B38" w14:paraId="56B727D6" w14:textId="77777777" w:rsidTr="00D959AC">
        <w:trPr>
          <w:trHeight w:val="1684"/>
        </w:trPr>
        <w:tc>
          <w:tcPr>
            <w:tcW w:w="9493" w:type="dxa"/>
            <w:gridSpan w:val="3"/>
          </w:tcPr>
          <w:p w14:paraId="4009E586" w14:textId="28100190" w:rsidR="00787B38" w:rsidRPr="00787B38" w:rsidRDefault="00787B38" w:rsidP="00787B38">
            <w:pPr>
              <w:pStyle w:val="TableParagraph"/>
              <w:ind w:left="162"/>
              <w:rPr>
                <w:b/>
              </w:rPr>
            </w:pPr>
            <w:r>
              <w:rPr>
                <w:b/>
              </w:rPr>
              <w:t>I</w:t>
            </w:r>
            <w:r>
              <w:rPr>
                <w:b/>
                <w:spacing w:val="-3"/>
              </w:rPr>
              <w:t xml:space="preserve"> </w:t>
            </w:r>
            <w:r>
              <w:rPr>
                <w:b/>
              </w:rPr>
              <w:t>declare</w:t>
            </w:r>
            <w:r>
              <w:rPr>
                <w:b/>
                <w:spacing w:val="-5"/>
              </w:rPr>
              <w:t xml:space="preserve"> </w:t>
            </w:r>
            <w:r>
              <w:rPr>
                <w:b/>
              </w:rPr>
              <w:t>that</w:t>
            </w:r>
            <w:r>
              <w:rPr>
                <w:b/>
                <w:spacing w:val="-4"/>
              </w:rPr>
              <w:t xml:space="preserve"> </w:t>
            </w:r>
            <w:r>
              <w:rPr>
                <w:b/>
              </w:rPr>
              <w:t>to</w:t>
            </w:r>
            <w:r>
              <w:rPr>
                <w:b/>
                <w:spacing w:val="-5"/>
              </w:rPr>
              <w:t xml:space="preserve"> </w:t>
            </w:r>
            <w:r>
              <w:rPr>
                <w:b/>
              </w:rPr>
              <w:t>the</w:t>
            </w:r>
            <w:r>
              <w:rPr>
                <w:b/>
                <w:spacing w:val="-4"/>
              </w:rPr>
              <w:t xml:space="preserve"> </w:t>
            </w:r>
            <w:r>
              <w:rPr>
                <w:b/>
              </w:rPr>
              <w:t>best</w:t>
            </w:r>
            <w:r>
              <w:rPr>
                <w:b/>
                <w:spacing w:val="-1"/>
              </w:rPr>
              <w:t xml:space="preserve"> </w:t>
            </w:r>
            <w:r>
              <w:rPr>
                <w:b/>
              </w:rPr>
              <w:t>of</w:t>
            </w:r>
            <w:r>
              <w:rPr>
                <w:b/>
                <w:spacing w:val="-6"/>
              </w:rPr>
              <w:t xml:space="preserve"> </w:t>
            </w:r>
            <w:r>
              <w:rPr>
                <w:b/>
              </w:rPr>
              <w:t>my</w:t>
            </w:r>
            <w:r>
              <w:rPr>
                <w:b/>
                <w:spacing w:val="-3"/>
              </w:rPr>
              <w:t xml:space="preserve"> </w:t>
            </w:r>
            <w:r>
              <w:rPr>
                <w:b/>
              </w:rPr>
              <w:t>knowledge,</w:t>
            </w:r>
            <w:r>
              <w:rPr>
                <w:b/>
                <w:spacing w:val="-3"/>
              </w:rPr>
              <w:t xml:space="preserve"> </w:t>
            </w:r>
            <w:r>
              <w:rPr>
                <w:b/>
              </w:rPr>
              <w:t>the</w:t>
            </w:r>
            <w:r>
              <w:rPr>
                <w:b/>
                <w:spacing w:val="-3"/>
              </w:rPr>
              <w:t xml:space="preserve"> </w:t>
            </w:r>
            <w:r>
              <w:rPr>
                <w:b/>
              </w:rPr>
              <w:t>information</w:t>
            </w:r>
            <w:r>
              <w:rPr>
                <w:b/>
                <w:spacing w:val="-5"/>
              </w:rPr>
              <w:t xml:space="preserve"> </w:t>
            </w:r>
            <w:r>
              <w:rPr>
                <w:b/>
              </w:rPr>
              <w:t>provided</w:t>
            </w:r>
            <w:r>
              <w:rPr>
                <w:b/>
                <w:spacing w:val="-5"/>
              </w:rPr>
              <w:t xml:space="preserve"> </w:t>
            </w:r>
            <w:r>
              <w:rPr>
                <w:b/>
              </w:rPr>
              <w:t>above</w:t>
            </w:r>
            <w:r>
              <w:rPr>
                <w:b/>
                <w:spacing w:val="-2"/>
              </w:rPr>
              <w:t xml:space="preserve"> </w:t>
            </w:r>
            <w:r>
              <w:rPr>
                <w:b/>
              </w:rPr>
              <w:t>is</w:t>
            </w:r>
            <w:r>
              <w:rPr>
                <w:b/>
                <w:spacing w:val="-5"/>
              </w:rPr>
              <w:t xml:space="preserve"> </w:t>
            </w:r>
            <w:r>
              <w:rPr>
                <w:b/>
              </w:rPr>
              <w:t>true</w:t>
            </w:r>
            <w:r>
              <w:rPr>
                <w:b/>
                <w:spacing w:val="-5"/>
              </w:rPr>
              <w:t xml:space="preserve"> </w:t>
            </w:r>
            <w:r>
              <w:rPr>
                <w:b/>
              </w:rPr>
              <w:t>and</w:t>
            </w:r>
            <w:r>
              <w:rPr>
                <w:b/>
                <w:spacing w:val="-4"/>
              </w:rPr>
              <w:t xml:space="preserve"> </w:t>
            </w:r>
            <w:r>
              <w:rPr>
                <w:b/>
                <w:spacing w:val="-2"/>
              </w:rPr>
              <w:t>correct.</w:t>
            </w:r>
          </w:p>
        </w:tc>
      </w:tr>
      <w:tr w:rsidR="00787B38" w14:paraId="2460EF3E" w14:textId="77777777" w:rsidTr="00D959AC">
        <w:trPr>
          <w:trHeight w:val="959"/>
        </w:trPr>
        <w:tc>
          <w:tcPr>
            <w:tcW w:w="3456" w:type="dxa"/>
          </w:tcPr>
          <w:p w14:paraId="4B8014A2" w14:textId="77777777" w:rsidR="00787B38" w:rsidRDefault="00787B38" w:rsidP="00D959AC">
            <w:pPr>
              <w:pStyle w:val="TableParagraph"/>
              <w:spacing w:before="13"/>
              <w:ind w:left="106" w:right="572"/>
              <w:jc w:val="both"/>
              <w:rPr>
                <w:b/>
                <w:sz w:val="20"/>
              </w:rPr>
            </w:pPr>
            <w:r>
              <w:rPr>
                <w:b/>
                <w:sz w:val="20"/>
              </w:rPr>
              <w:t>Name</w:t>
            </w:r>
          </w:p>
        </w:tc>
        <w:tc>
          <w:tcPr>
            <w:tcW w:w="3456" w:type="dxa"/>
          </w:tcPr>
          <w:p w14:paraId="0BA4672B" w14:textId="77777777" w:rsidR="00787B38" w:rsidRDefault="00787B38" w:rsidP="00D959AC">
            <w:pPr>
              <w:pStyle w:val="TableParagraph"/>
              <w:spacing w:before="13"/>
              <w:ind w:left="106" w:right="572"/>
              <w:jc w:val="both"/>
              <w:rPr>
                <w:b/>
                <w:sz w:val="20"/>
              </w:rPr>
            </w:pPr>
            <w:r>
              <w:rPr>
                <w:b/>
                <w:sz w:val="20"/>
              </w:rPr>
              <w:t>Signature</w:t>
            </w:r>
          </w:p>
        </w:tc>
        <w:tc>
          <w:tcPr>
            <w:tcW w:w="2581" w:type="dxa"/>
          </w:tcPr>
          <w:p w14:paraId="3D1687B5" w14:textId="77777777" w:rsidR="00787B38" w:rsidRDefault="00787B38" w:rsidP="00D959AC">
            <w:pPr>
              <w:pStyle w:val="TableParagraph"/>
              <w:spacing w:before="13"/>
              <w:ind w:left="106" w:right="572"/>
              <w:jc w:val="both"/>
              <w:rPr>
                <w:b/>
                <w:sz w:val="20"/>
              </w:rPr>
            </w:pPr>
            <w:r>
              <w:rPr>
                <w:b/>
                <w:sz w:val="20"/>
              </w:rPr>
              <w:t>Date</w:t>
            </w:r>
          </w:p>
        </w:tc>
      </w:tr>
    </w:tbl>
    <w:p w14:paraId="39688C3F" w14:textId="77777777" w:rsidR="00D514E8" w:rsidRDefault="00D514E8" w:rsidP="00787B38">
      <w:pPr>
        <w:rPr>
          <w:szCs w:val="20"/>
        </w:rPr>
      </w:pPr>
    </w:p>
    <w:sectPr w:rsidR="00D514E8" w:rsidSect="00442F92">
      <w:headerReference w:type="even" r:id="rId14"/>
      <w:headerReference w:type="default" r:id="rId15"/>
      <w:footerReference w:type="even" r:id="rId16"/>
      <w:footerReference w:type="default" r:id="rId17"/>
      <w:headerReference w:type="first" r:id="rId18"/>
      <w:footerReference w:type="first" r:id="rId19"/>
      <w:pgSz w:w="11906" w:h="16838" w:code="9"/>
      <w:pgMar w:top="1843" w:right="1134" w:bottom="1191" w:left="1134"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95154" w14:textId="77777777" w:rsidR="00815FD9" w:rsidRDefault="00815FD9" w:rsidP="00A517D7">
      <w:pPr>
        <w:spacing w:after="0" w:line="240" w:lineRule="auto"/>
      </w:pPr>
      <w:r>
        <w:separator/>
      </w:r>
    </w:p>
  </w:endnote>
  <w:endnote w:type="continuationSeparator" w:id="0">
    <w:p w14:paraId="4C45D29C" w14:textId="77777777" w:rsidR="00815FD9" w:rsidRDefault="00815FD9" w:rsidP="00A51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11144" w14:textId="121263F1" w:rsidR="002C1263" w:rsidRDefault="002C1263">
    <w:pPr>
      <w:pStyle w:val="Footer"/>
    </w:pPr>
    <w:r>
      <w:rPr>
        <w:noProof/>
      </w:rPr>
      <mc:AlternateContent>
        <mc:Choice Requires="wps">
          <w:drawing>
            <wp:anchor distT="0" distB="0" distL="0" distR="0" simplePos="0" relativeHeight="251668480" behindDoc="0" locked="0" layoutInCell="1" allowOverlap="1" wp14:anchorId="6690BDE9" wp14:editId="700CE209">
              <wp:simplePos x="635" y="635"/>
              <wp:positionH relativeFrom="page">
                <wp:align>center</wp:align>
              </wp:positionH>
              <wp:positionV relativeFrom="page">
                <wp:align>bottom</wp:align>
              </wp:positionV>
              <wp:extent cx="622300" cy="452755"/>
              <wp:effectExtent l="0" t="0" r="6350" b="0"/>
              <wp:wrapNone/>
              <wp:docPr id="203138478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7CD505C" w14:textId="4A90DAAC" w:rsidR="002C1263" w:rsidRPr="002C1263" w:rsidRDefault="002C1263" w:rsidP="002C1263">
                          <w:pPr>
                            <w:spacing w:after="0"/>
                            <w:rPr>
                              <w:rFonts w:ascii="Aptos" w:eastAsia="Aptos" w:hAnsi="Aptos" w:cs="Aptos"/>
                              <w:noProof/>
                              <w:color w:val="FF0000"/>
                              <w:sz w:val="24"/>
                              <w:szCs w:val="24"/>
                            </w:rPr>
                          </w:pPr>
                          <w:r w:rsidRPr="002C126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90BDE9" id="_x0000_t202" coordsize="21600,21600" o:spt="202" path="m,l,21600r21600,l21600,xe">
              <v:stroke joinstyle="miter"/>
              <v:path gradientshapeok="t" o:connecttype="rect"/>
            </v:shapetype>
            <v:shape id="Text Box 5" o:spid="_x0000_s1028" type="#_x0000_t202" alt="OFFICIAL" style="position:absolute;margin-left:0;margin-top:0;width:49pt;height:35.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ANwsm/DgIAABwE&#10;AAAOAAAAAAAAAAAAAAAAAC4CAABkcnMvZTJvRG9jLnhtbFBLAQItABQABgAIAAAAIQCmX8R22gAA&#10;AAMBAAAPAAAAAAAAAAAAAAAAAGgEAABkcnMvZG93bnJldi54bWxQSwUGAAAAAAQABADzAAAAbwUA&#10;AAAA&#10;" filled="f" stroked="f">
              <v:textbox style="mso-fit-shape-to-text:t" inset="0,0,0,15pt">
                <w:txbxContent>
                  <w:p w14:paraId="67CD505C" w14:textId="4A90DAAC" w:rsidR="002C1263" w:rsidRPr="002C1263" w:rsidRDefault="002C1263" w:rsidP="002C1263">
                    <w:pPr>
                      <w:spacing w:after="0"/>
                      <w:rPr>
                        <w:rFonts w:ascii="Aptos" w:eastAsia="Aptos" w:hAnsi="Aptos" w:cs="Aptos"/>
                        <w:noProof/>
                        <w:color w:val="FF0000"/>
                        <w:sz w:val="24"/>
                        <w:szCs w:val="24"/>
                      </w:rPr>
                    </w:pPr>
                    <w:r w:rsidRPr="002C1263">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47567" w14:textId="07DCBDF3" w:rsidR="00A517D7" w:rsidRDefault="00903AAA" w:rsidP="00A9799A">
    <w:pPr>
      <w:pStyle w:val="Footer"/>
      <w:jc w:val="right"/>
    </w:pPr>
    <w:r>
      <w:rPr>
        <w:noProof/>
      </w:rPr>
      <mc:AlternateContent>
        <mc:Choice Requires="wps">
          <w:drawing>
            <wp:anchor distT="0" distB="0" distL="114300" distR="114300" simplePos="0" relativeHeight="251663360" behindDoc="1" locked="0" layoutInCell="1" allowOverlap="1" wp14:anchorId="2CE41BD0" wp14:editId="3A6FCC60">
              <wp:simplePos x="0" y="0"/>
              <wp:positionH relativeFrom="page">
                <wp:align>center</wp:align>
              </wp:positionH>
              <wp:positionV relativeFrom="page">
                <wp:align>bottom</wp:align>
              </wp:positionV>
              <wp:extent cx="7556400" cy="270000"/>
              <wp:effectExtent l="0" t="0" r="21590" b="15875"/>
              <wp:wrapNone/>
              <wp:docPr id="6" name="Rectangle 6"/>
              <wp:cNvGraphicFramePr/>
              <a:graphic xmlns:a="http://schemas.openxmlformats.org/drawingml/2006/main">
                <a:graphicData uri="http://schemas.microsoft.com/office/word/2010/wordprocessingShape">
                  <wps:wsp>
                    <wps:cNvSpPr/>
                    <wps:spPr>
                      <a:xfrm>
                        <a:off x="0" y="0"/>
                        <a:ext cx="7556400" cy="270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margin">
                <wp14:pctHeight>0</wp14:pctHeight>
              </wp14:sizeRelV>
            </wp:anchor>
          </w:drawing>
        </mc:Choice>
        <mc:Fallback>
          <w:pict>
            <v:rect w14:anchorId="25E7782D" id="Rectangle 6" o:spid="_x0000_s1026" style="position:absolute;margin-left:0;margin-top:0;width:595pt;height:21.25pt;z-index:-251653120;visibility:visible;mso-wrap-style:square;mso-width-percent:1000;mso-height-percent:0;mso-wrap-distance-left:9pt;mso-wrap-distance-top:0;mso-wrap-distance-right:9pt;mso-wrap-distance-bottom:0;mso-position-horizontal:center;mso-position-horizontal-relative:page;mso-position-vertical:bottom;mso-position-vertical-relative:page;mso-width-percent:100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" fillcolor="#a00045 [3204]" strokecolor="#4f0022 [1604]" strokeweight="1pt">
              <w10:wrap anchorx="page" anchory="page"/>
            </v:rect>
          </w:pict>
        </mc:Fallback>
      </mc:AlternateContent>
    </w:r>
    <w:r w:rsidR="00A9799A">
      <w:t xml:space="preserve">Page </w:t>
    </w:r>
    <w:r w:rsidR="00A9799A">
      <w:fldChar w:fldCharType="begin"/>
    </w:r>
    <w:r w:rsidR="00A9799A">
      <w:instrText xml:space="preserve"> PAGE   \* MERGEFORMAT </w:instrText>
    </w:r>
    <w:r w:rsidR="00A9799A">
      <w:fldChar w:fldCharType="separate"/>
    </w:r>
    <w:r w:rsidR="00CA4E49">
      <w:rPr>
        <w:noProof/>
      </w:rPr>
      <w:t>7</w:t>
    </w:r>
    <w:r w:rsidR="00A9799A">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7DCC5" w14:textId="4B4AB4D3" w:rsidR="00A517D7" w:rsidRDefault="002C1263">
    <w:pPr>
      <w:pStyle w:val="Footer"/>
    </w:pPr>
    <w:r>
      <w:rPr>
        <w:noProof/>
      </w:rPr>
      <mc:AlternateContent>
        <mc:Choice Requires="wps">
          <w:drawing>
            <wp:anchor distT="0" distB="0" distL="0" distR="0" simplePos="0" relativeHeight="251667456" behindDoc="0" locked="0" layoutInCell="1" allowOverlap="1" wp14:anchorId="0C07E8C8" wp14:editId="2AE473CD">
              <wp:simplePos x="723900" y="10115550"/>
              <wp:positionH relativeFrom="page">
                <wp:align>center</wp:align>
              </wp:positionH>
              <wp:positionV relativeFrom="page">
                <wp:align>bottom</wp:align>
              </wp:positionV>
              <wp:extent cx="622300" cy="452755"/>
              <wp:effectExtent l="0" t="0" r="6350" b="0"/>
              <wp:wrapNone/>
              <wp:docPr id="129566899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77545B50" w14:textId="4AE465AA" w:rsidR="002C1263" w:rsidRPr="002C1263" w:rsidRDefault="002C1263" w:rsidP="002C1263">
                          <w:pPr>
                            <w:spacing w:after="0"/>
                            <w:rPr>
                              <w:rFonts w:ascii="Aptos" w:eastAsia="Aptos" w:hAnsi="Aptos" w:cs="Aptos"/>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07E8C8" id="_x0000_t202" coordsize="21600,21600" o:spt="202" path="m,l,21600r21600,l21600,xe">
              <v:stroke joinstyle="miter"/>
              <v:path gradientshapeok="t" o:connecttype="rect"/>
            </v:shapetype>
            <v:shape id="Text Box 4" o:spid="_x0000_s1030" type="#_x0000_t202" alt="OFFICIAL" style="position:absolute;margin-left:0;margin-top:0;width:49pt;height:35.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" filled="f" stroked="f">
              <v:textbox style="mso-fit-shape-to-text:t" inset="0,0,0,15pt">
                <w:txbxContent>
                  <w:p w14:paraId="77545B50" w14:textId="4AE465AA" w:rsidR="002C1263" w:rsidRPr="002C1263" w:rsidRDefault="002C1263" w:rsidP="002C1263">
                    <w:pPr>
                      <w:spacing w:after="0"/>
                      <w:rPr>
                        <w:rFonts w:ascii="Aptos" w:eastAsia="Aptos" w:hAnsi="Aptos" w:cs="Aptos"/>
                        <w:noProof/>
                        <w:color w:val="FF0000"/>
                        <w:sz w:val="24"/>
                        <w:szCs w:val="24"/>
                      </w:rPr>
                    </w:pPr>
                  </w:p>
                </w:txbxContent>
              </v:textbox>
              <w10:wrap anchorx="page" anchory="page"/>
            </v:shape>
          </w:pict>
        </mc:Fallback>
      </mc:AlternateContent>
    </w:r>
    <w:r w:rsidR="00903AAA">
      <w:rPr>
        <w:noProof/>
      </w:rPr>
      <mc:AlternateContent>
        <mc:Choice Requires="wps">
          <w:drawing>
            <wp:anchor distT="0" distB="0" distL="114300" distR="114300" simplePos="0" relativeHeight="251661312" behindDoc="1" locked="1" layoutInCell="1" allowOverlap="1" wp14:anchorId="1D4BDE72" wp14:editId="02A16C59">
              <wp:simplePos x="0" y="0"/>
              <wp:positionH relativeFrom="column">
                <wp:posOffset>0</wp:posOffset>
              </wp:positionH>
              <wp:positionV relativeFrom="page">
                <wp:posOffset>9937115</wp:posOffset>
              </wp:positionV>
              <wp:extent cx="6119640" cy="274918"/>
              <wp:effectExtent l="0" t="0" r="14605" b="11430"/>
              <wp:wrapNone/>
              <wp:docPr id="4" name="Text Box 4"/>
              <wp:cNvGraphicFramePr/>
              <a:graphic xmlns:a="http://schemas.openxmlformats.org/drawingml/2006/main">
                <a:graphicData uri="http://schemas.microsoft.com/office/word/2010/wordprocessingShape">
                  <wps:wsp>
                    <wps:cNvSpPr txBox="1"/>
                    <wps:spPr>
                      <a:xfrm>
                        <a:off x="0" y="0"/>
                        <a:ext cx="6119640" cy="274918"/>
                      </a:xfrm>
                      <a:prstGeom prst="rect">
                        <a:avLst/>
                      </a:prstGeom>
                      <a:noFill/>
                      <a:ln w="6350">
                        <a:noFill/>
                      </a:ln>
                    </wps:spPr>
                    <wps:txbx>
                      <w:txbxContent>
                        <w:p w14:paraId="27BFF628" w14:textId="77777777" w:rsidR="00903AAA" w:rsidRPr="00C3636A" w:rsidRDefault="00903AAA" w:rsidP="00C3636A">
                          <w:pPr>
                            <w:pStyle w:val="Footer"/>
                            <w:jc w:val="center"/>
                            <w:rPr>
                              <w:b/>
                            </w:rPr>
                          </w:pPr>
                          <w:r w:rsidRPr="00C3636A">
                            <w:rPr>
                              <w:b/>
                            </w:rPr>
                            <w:t xml:space="preserve">RECRUITMENT MANAGEMENT  </w:t>
                          </w:r>
                          <w:r w:rsidRPr="00C3636A">
                            <w:rPr>
                              <w:rFonts w:cstheme="minorHAnsi"/>
                              <w:b/>
                            </w:rPr>
                            <w:t xml:space="preserve">• </w:t>
                          </w:r>
                          <w:r w:rsidRPr="00C3636A">
                            <w:rPr>
                              <w:b/>
                            </w:rPr>
                            <w:t xml:space="preserve"> CONSULTING  </w:t>
                          </w:r>
                          <w:r w:rsidRPr="00C3636A">
                            <w:rPr>
                              <w:rFonts w:cstheme="minorHAnsi"/>
                              <w:b/>
                            </w:rPr>
                            <w:t xml:space="preserve">• </w:t>
                          </w:r>
                          <w:r w:rsidRPr="00C3636A">
                            <w:rPr>
                              <w:b/>
                            </w:rPr>
                            <w:t xml:space="preserve"> EXECUTIVE SEARCH  </w:t>
                          </w:r>
                          <w:r w:rsidRPr="00C3636A">
                            <w:rPr>
                              <w:rFonts w:cstheme="minorHAnsi"/>
                              <w:b/>
                            </w:rPr>
                            <w:t xml:space="preserve">• </w:t>
                          </w:r>
                          <w:r w:rsidRPr="00C3636A">
                            <w:rPr>
                              <w:b/>
                            </w:rPr>
                            <w:t xml:space="preserve"> EXECUTIVE CAPABILITY  </w:t>
                          </w:r>
                          <w:r w:rsidRPr="00C3636A">
                            <w:rPr>
                              <w:rFonts w:cstheme="minorHAnsi"/>
                              <w:b/>
                            </w:rPr>
                            <w:t xml:space="preserve">• </w:t>
                          </w:r>
                          <w:r w:rsidRPr="00C3636A">
                            <w:rPr>
                              <w:b/>
                            </w:rPr>
                            <w:t xml:space="preserve"> MENTORING  </w:t>
                          </w:r>
                          <w:r w:rsidRPr="00C3636A">
                            <w:rPr>
                              <w:rFonts w:cstheme="minorHAnsi"/>
                              <w:b/>
                            </w:rPr>
                            <w:t xml:space="preserve">• </w:t>
                          </w:r>
                          <w:r w:rsidRPr="00C3636A">
                            <w:rPr>
                              <w:b/>
                            </w:rPr>
                            <w:t xml:space="preserve"> COACHING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4BDE72" id="_x0000_s1031" type="#_x0000_t202" style="position:absolute;margin-left:0;margin-top:782.45pt;width:481.85pt;height:21.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" filled="f" stroked="f" strokeweight=".5pt">
              <v:textbox inset="0,0,0,0">
                <w:txbxContent>
                  <w:p w14:paraId="27BFF628" w14:textId="77777777" w:rsidR="00903AAA" w:rsidRPr="00C3636A" w:rsidRDefault="00903AAA" w:rsidP="00C3636A">
                    <w:pPr>
                      <w:pStyle w:val="Footer"/>
                      <w:jc w:val="center"/>
                      <w:rPr>
                        <w:b/>
                      </w:rPr>
                    </w:pPr>
                    <w:r w:rsidRPr="00C3636A">
                      <w:rPr>
                        <w:b/>
                      </w:rPr>
                      <w:t xml:space="preserve">RECRUITMENT MANAGEMENT  </w:t>
                    </w:r>
                    <w:r w:rsidRPr="00C3636A">
                      <w:rPr>
                        <w:rFonts w:cstheme="minorHAnsi"/>
                        <w:b/>
                      </w:rPr>
                      <w:t xml:space="preserve">• </w:t>
                    </w:r>
                    <w:r w:rsidRPr="00C3636A">
                      <w:rPr>
                        <w:b/>
                      </w:rPr>
                      <w:t xml:space="preserve"> CONSULTING  </w:t>
                    </w:r>
                    <w:r w:rsidRPr="00C3636A">
                      <w:rPr>
                        <w:rFonts w:cstheme="minorHAnsi"/>
                        <w:b/>
                      </w:rPr>
                      <w:t xml:space="preserve">• </w:t>
                    </w:r>
                    <w:r w:rsidRPr="00C3636A">
                      <w:rPr>
                        <w:b/>
                      </w:rPr>
                      <w:t xml:space="preserve"> EXECUTIVE SEARCH  </w:t>
                    </w:r>
                    <w:r w:rsidRPr="00C3636A">
                      <w:rPr>
                        <w:rFonts w:cstheme="minorHAnsi"/>
                        <w:b/>
                      </w:rPr>
                      <w:t xml:space="preserve">• </w:t>
                    </w:r>
                    <w:r w:rsidRPr="00C3636A">
                      <w:rPr>
                        <w:b/>
                      </w:rPr>
                      <w:t xml:space="preserve"> EXECUTIVE CAPABILITY  </w:t>
                    </w:r>
                    <w:r w:rsidRPr="00C3636A">
                      <w:rPr>
                        <w:rFonts w:cstheme="minorHAnsi"/>
                        <w:b/>
                      </w:rPr>
                      <w:t xml:space="preserve">• </w:t>
                    </w:r>
                    <w:r w:rsidRPr="00C3636A">
                      <w:rPr>
                        <w:b/>
                      </w:rPr>
                      <w:t xml:space="preserve"> MENTORING  </w:t>
                    </w:r>
                    <w:r w:rsidRPr="00C3636A">
                      <w:rPr>
                        <w:rFonts w:cstheme="minorHAnsi"/>
                        <w:b/>
                      </w:rPr>
                      <w:t xml:space="preserve">• </w:t>
                    </w:r>
                    <w:r w:rsidRPr="00C3636A">
                      <w:rPr>
                        <w:b/>
                      </w:rPr>
                      <w:t xml:space="preserve"> COACHING</w:t>
                    </w:r>
                  </w:p>
                </w:txbxContent>
              </v:textbox>
              <w10:wrap anchory="page"/>
              <w10:anchorlock/>
            </v:shape>
          </w:pict>
        </mc:Fallback>
      </mc:AlternateContent>
    </w:r>
    <w:r w:rsidR="00903AAA">
      <w:rPr>
        <w:noProof/>
      </w:rPr>
      <mc:AlternateContent>
        <mc:Choice Requires="wps">
          <w:drawing>
            <wp:anchor distT="0" distB="0" distL="114300" distR="114300" simplePos="0" relativeHeight="251659264" behindDoc="1" locked="1" layoutInCell="1" allowOverlap="1" wp14:anchorId="05C636E7" wp14:editId="2034E19D">
              <wp:simplePos x="0" y="0"/>
              <wp:positionH relativeFrom="column">
                <wp:posOffset>3810</wp:posOffset>
              </wp:positionH>
              <wp:positionV relativeFrom="page">
                <wp:posOffset>8458201</wp:posOffset>
              </wp:positionV>
              <wp:extent cx="6119640" cy="914400"/>
              <wp:effectExtent l="0" t="0" r="14605" b="0"/>
              <wp:wrapNone/>
              <wp:docPr id="3" name="Text Box 3"/>
              <wp:cNvGraphicFramePr/>
              <a:graphic xmlns:a="http://schemas.openxmlformats.org/drawingml/2006/main">
                <a:graphicData uri="http://schemas.microsoft.com/office/word/2010/wordprocessingShape">
                  <wps:wsp>
                    <wps:cNvSpPr txBox="1"/>
                    <wps:spPr>
                      <a:xfrm>
                        <a:off x="0" y="0"/>
                        <a:ext cx="6119640" cy="914400"/>
                      </a:xfrm>
                      <a:prstGeom prst="rect">
                        <a:avLst/>
                      </a:prstGeom>
                      <a:noFill/>
                      <a:ln w="6350">
                        <a:noFill/>
                      </a:ln>
                    </wps:spPr>
                    <wps:txbx>
                      <w:txbxContent>
                        <w:p w14:paraId="304AB672" w14:textId="1E69F58A" w:rsidR="00903AAA" w:rsidRPr="00903AAA" w:rsidRDefault="00903AAA" w:rsidP="00903AAA">
                          <w:pPr>
                            <w:pStyle w:val="Footer"/>
                            <w:jc w:val="center"/>
                            <w:rPr>
                              <w:sz w:val="15"/>
                              <w:szCs w:val="15"/>
                            </w:rPr>
                          </w:pPr>
                          <w:r w:rsidRPr="00903AAA">
                            <w:rPr>
                              <w:sz w:val="15"/>
                              <w:szCs w:val="15"/>
                            </w:rPr>
                            <w:t>Unit 120</w:t>
                          </w:r>
                          <w:r w:rsidR="00E63CB0">
                            <w:rPr>
                              <w:sz w:val="15"/>
                              <w:szCs w:val="15"/>
                            </w:rPr>
                            <w:t>B</w:t>
                          </w:r>
                          <w:r w:rsidRPr="00903AAA">
                            <w:rPr>
                              <w:sz w:val="15"/>
                              <w:szCs w:val="15"/>
                            </w:rPr>
                            <w:t>, Mode 3 Building</w:t>
                          </w:r>
                        </w:p>
                        <w:p w14:paraId="3D4608B8" w14:textId="77777777" w:rsidR="00903AAA" w:rsidRPr="00903AAA" w:rsidRDefault="00903AAA" w:rsidP="00903AAA">
                          <w:pPr>
                            <w:pStyle w:val="Footer"/>
                            <w:jc w:val="center"/>
                            <w:rPr>
                              <w:sz w:val="15"/>
                              <w:szCs w:val="15"/>
                            </w:rPr>
                          </w:pPr>
                          <w:r w:rsidRPr="00903AAA">
                            <w:rPr>
                              <w:sz w:val="15"/>
                              <w:szCs w:val="15"/>
                            </w:rPr>
                            <w:t>24 Lonsdale Street, Braddon ACT 2612</w:t>
                          </w:r>
                          <w:r w:rsidRPr="00903AAA">
                            <w:rPr>
                              <w:sz w:val="15"/>
                              <w:szCs w:val="15"/>
                            </w:rPr>
                            <w:br/>
                            <w:t>PO Box 5125, Braddon ACT 2612</w:t>
                          </w:r>
                        </w:p>
                        <w:p w14:paraId="42C9601C" w14:textId="77777777" w:rsidR="00903AAA" w:rsidRPr="00903AAA" w:rsidRDefault="00903AAA" w:rsidP="00903AAA">
                          <w:pPr>
                            <w:pStyle w:val="Footer"/>
                            <w:jc w:val="center"/>
                            <w:rPr>
                              <w:sz w:val="15"/>
                              <w:szCs w:val="15"/>
                            </w:rPr>
                          </w:pPr>
                          <w:r w:rsidRPr="00903AAA">
                            <w:rPr>
                              <w:b/>
                              <w:sz w:val="15"/>
                              <w:szCs w:val="15"/>
                            </w:rPr>
                            <w:t>T</w:t>
                          </w:r>
                          <w:r w:rsidRPr="00903AAA">
                            <w:rPr>
                              <w:sz w:val="15"/>
                              <w:szCs w:val="15"/>
                            </w:rPr>
                            <w:t xml:space="preserve"> 02 6232 2200 </w:t>
                          </w:r>
                          <w:r w:rsidRPr="00903AAA">
                            <w:rPr>
                              <w:rFonts w:cstheme="minorHAnsi"/>
                              <w:sz w:val="15"/>
                              <w:szCs w:val="15"/>
                            </w:rPr>
                            <w:t>•</w:t>
                          </w:r>
                          <w:r w:rsidRPr="00903AAA">
                            <w:rPr>
                              <w:sz w:val="15"/>
                              <w:szCs w:val="15"/>
                            </w:rPr>
                            <w:t xml:space="preserve"> </w:t>
                          </w:r>
                          <w:r w:rsidRPr="00903AAA">
                            <w:rPr>
                              <w:b/>
                              <w:sz w:val="15"/>
                              <w:szCs w:val="15"/>
                            </w:rPr>
                            <w:t>F</w:t>
                          </w:r>
                          <w:r w:rsidRPr="00903AAA">
                            <w:rPr>
                              <w:sz w:val="15"/>
                              <w:szCs w:val="15"/>
                            </w:rPr>
                            <w:t xml:space="preserve"> 02 6232 2222</w:t>
                          </w:r>
                          <w:r w:rsidRPr="00903AAA">
                            <w:rPr>
                              <w:sz w:val="15"/>
                              <w:szCs w:val="15"/>
                            </w:rPr>
                            <w:br/>
                          </w:r>
                          <w:r w:rsidRPr="00903AAA">
                            <w:rPr>
                              <w:b/>
                              <w:sz w:val="15"/>
                              <w:szCs w:val="15"/>
                            </w:rPr>
                            <w:t>E</w:t>
                          </w:r>
                          <w:r w:rsidRPr="00903AAA">
                            <w:rPr>
                              <w:sz w:val="15"/>
                              <w:szCs w:val="15"/>
                            </w:rPr>
                            <w:t xml:space="preserve"> admin@execintell.com.au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636E7" id="_x0000_s1032" type="#_x0000_t202" style="position:absolute;margin-left:.3pt;margin-top:666pt;width:481.85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" filled="f" stroked="f" strokeweight=".5pt">
              <v:textbox inset="0,0,0,0">
                <w:txbxContent>
                  <w:p w14:paraId="304AB672" w14:textId="1E69F58A" w:rsidR="00903AAA" w:rsidRPr="00903AAA" w:rsidRDefault="00903AAA" w:rsidP="00903AAA">
                    <w:pPr>
                      <w:pStyle w:val="Footer"/>
                      <w:jc w:val="center"/>
                      <w:rPr>
                        <w:sz w:val="15"/>
                        <w:szCs w:val="15"/>
                      </w:rPr>
                    </w:pPr>
                    <w:r w:rsidRPr="00903AAA">
                      <w:rPr>
                        <w:sz w:val="15"/>
                        <w:szCs w:val="15"/>
                      </w:rPr>
                      <w:t>Unit 120</w:t>
                    </w:r>
                    <w:r w:rsidR="00E63CB0">
                      <w:rPr>
                        <w:sz w:val="15"/>
                        <w:szCs w:val="15"/>
                      </w:rPr>
                      <w:t>B</w:t>
                    </w:r>
                    <w:r w:rsidRPr="00903AAA">
                      <w:rPr>
                        <w:sz w:val="15"/>
                        <w:szCs w:val="15"/>
                      </w:rPr>
                      <w:t>, Mode 3 Building</w:t>
                    </w:r>
                  </w:p>
                  <w:p w14:paraId="3D4608B8" w14:textId="77777777" w:rsidR="00903AAA" w:rsidRPr="00903AAA" w:rsidRDefault="00903AAA" w:rsidP="00903AAA">
                    <w:pPr>
                      <w:pStyle w:val="Footer"/>
                      <w:jc w:val="center"/>
                      <w:rPr>
                        <w:sz w:val="15"/>
                        <w:szCs w:val="15"/>
                      </w:rPr>
                    </w:pPr>
                    <w:r w:rsidRPr="00903AAA">
                      <w:rPr>
                        <w:sz w:val="15"/>
                        <w:szCs w:val="15"/>
                      </w:rPr>
                      <w:t>24 Lonsdale Street, Braddon ACT 2612</w:t>
                    </w:r>
                    <w:r w:rsidRPr="00903AAA">
                      <w:rPr>
                        <w:sz w:val="15"/>
                        <w:szCs w:val="15"/>
                      </w:rPr>
                      <w:br/>
                      <w:t>PO Box 5125, Braddon ACT 2612</w:t>
                    </w:r>
                  </w:p>
                  <w:p w14:paraId="42C9601C" w14:textId="77777777" w:rsidR="00903AAA" w:rsidRPr="00903AAA" w:rsidRDefault="00903AAA" w:rsidP="00903AAA">
                    <w:pPr>
                      <w:pStyle w:val="Footer"/>
                      <w:jc w:val="center"/>
                      <w:rPr>
                        <w:sz w:val="15"/>
                        <w:szCs w:val="15"/>
                      </w:rPr>
                    </w:pPr>
                    <w:r w:rsidRPr="00903AAA">
                      <w:rPr>
                        <w:b/>
                        <w:sz w:val="15"/>
                        <w:szCs w:val="15"/>
                      </w:rPr>
                      <w:t>T</w:t>
                    </w:r>
                    <w:r w:rsidRPr="00903AAA">
                      <w:rPr>
                        <w:sz w:val="15"/>
                        <w:szCs w:val="15"/>
                      </w:rPr>
                      <w:t xml:space="preserve"> 02 6232 2200 </w:t>
                    </w:r>
                    <w:r w:rsidRPr="00903AAA">
                      <w:rPr>
                        <w:rFonts w:cstheme="minorHAnsi"/>
                        <w:sz w:val="15"/>
                        <w:szCs w:val="15"/>
                      </w:rPr>
                      <w:t>•</w:t>
                    </w:r>
                    <w:r w:rsidRPr="00903AAA">
                      <w:rPr>
                        <w:sz w:val="15"/>
                        <w:szCs w:val="15"/>
                      </w:rPr>
                      <w:t xml:space="preserve"> </w:t>
                    </w:r>
                    <w:r w:rsidRPr="00903AAA">
                      <w:rPr>
                        <w:b/>
                        <w:sz w:val="15"/>
                        <w:szCs w:val="15"/>
                      </w:rPr>
                      <w:t>F</w:t>
                    </w:r>
                    <w:r w:rsidRPr="00903AAA">
                      <w:rPr>
                        <w:sz w:val="15"/>
                        <w:szCs w:val="15"/>
                      </w:rPr>
                      <w:t xml:space="preserve"> 02 6232 2222</w:t>
                    </w:r>
                    <w:r w:rsidRPr="00903AAA">
                      <w:rPr>
                        <w:sz w:val="15"/>
                        <w:szCs w:val="15"/>
                      </w:rPr>
                      <w:br/>
                    </w:r>
                    <w:r w:rsidRPr="00903AAA">
                      <w:rPr>
                        <w:b/>
                        <w:sz w:val="15"/>
                        <w:szCs w:val="15"/>
                      </w:rPr>
                      <w:t>E</w:t>
                    </w:r>
                    <w:r w:rsidRPr="00903AAA">
                      <w:rPr>
                        <w:sz w:val="15"/>
                        <w:szCs w:val="15"/>
                      </w:rPr>
                      <w:t xml:space="preserve"> admin@execintell.com.au</w:t>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44E9E" w14:textId="77777777" w:rsidR="00815FD9" w:rsidRDefault="00815FD9" w:rsidP="00A517D7">
      <w:pPr>
        <w:spacing w:after="0" w:line="240" w:lineRule="auto"/>
      </w:pPr>
      <w:r>
        <w:separator/>
      </w:r>
    </w:p>
  </w:footnote>
  <w:footnote w:type="continuationSeparator" w:id="0">
    <w:p w14:paraId="5A6D01AD" w14:textId="77777777" w:rsidR="00815FD9" w:rsidRDefault="00815FD9" w:rsidP="00A517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66E46" w14:textId="441099F4" w:rsidR="002C1263" w:rsidRDefault="002C1263">
    <w:pPr>
      <w:pStyle w:val="Header"/>
    </w:pPr>
    <w:r>
      <w:rPr>
        <w:noProof/>
      </w:rPr>
      <mc:AlternateContent>
        <mc:Choice Requires="wps">
          <w:drawing>
            <wp:anchor distT="0" distB="0" distL="0" distR="0" simplePos="0" relativeHeight="251665408" behindDoc="0" locked="0" layoutInCell="1" allowOverlap="1" wp14:anchorId="4BEF08B2" wp14:editId="62AC1EDA">
              <wp:simplePos x="635" y="635"/>
              <wp:positionH relativeFrom="page">
                <wp:align>center</wp:align>
              </wp:positionH>
              <wp:positionV relativeFrom="page">
                <wp:align>top</wp:align>
              </wp:positionV>
              <wp:extent cx="622300" cy="452755"/>
              <wp:effectExtent l="0" t="0" r="6350" b="4445"/>
              <wp:wrapNone/>
              <wp:docPr id="28860860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757BD9F1" w14:textId="2B64D981" w:rsidR="002C1263" w:rsidRPr="002C1263" w:rsidRDefault="002C1263" w:rsidP="002C1263">
                          <w:pPr>
                            <w:spacing w:after="0"/>
                            <w:rPr>
                              <w:rFonts w:ascii="Aptos" w:eastAsia="Aptos" w:hAnsi="Aptos" w:cs="Aptos"/>
                              <w:noProof/>
                              <w:color w:val="FF0000"/>
                              <w:sz w:val="24"/>
                              <w:szCs w:val="24"/>
                            </w:rPr>
                          </w:pPr>
                          <w:r w:rsidRPr="002C126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EF08B2" id="_x0000_t202" coordsize="21600,21600" o:spt="202" path="m,l,21600r21600,l21600,xe">
              <v:stroke joinstyle="miter"/>
              <v:path gradientshapeok="t" o:connecttype="rect"/>
            </v:shapetype>
            <v:shape id="Text Box 2" o:spid="_x0000_s1026" type="#_x0000_t202" alt="OFFICIAL" style="position:absolute;margin-left:0;margin-top:0;width:49pt;height:35.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textbox style="mso-fit-shape-to-text:t" inset="0,15pt,0,0">
                <w:txbxContent>
                  <w:p w14:paraId="757BD9F1" w14:textId="2B64D981" w:rsidR="002C1263" w:rsidRPr="002C1263" w:rsidRDefault="002C1263" w:rsidP="002C1263">
                    <w:pPr>
                      <w:spacing w:after="0"/>
                      <w:rPr>
                        <w:rFonts w:ascii="Aptos" w:eastAsia="Aptos" w:hAnsi="Aptos" w:cs="Aptos"/>
                        <w:noProof/>
                        <w:color w:val="FF0000"/>
                        <w:sz w:val="24"/>
                        <w:szCs w:val="24"/>
                      </w:rPr>
                    </w:pPr>
                    <w:r w:rsidRPr="002C1263">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F3658" w14:textId="2D4DDF86" w:rsidR="00A517D7" w:rsidRDefault="002C1263" w:rsidP="00903AAA">
    <w:pPr>
      <w:pStyle w:val="Header"/>
      <w:jc w:val="right"/>
    </w:pPr>
    <w:r>
      <w:rPr>
        <w:noProof/>
      </w:rPr>
      <mc:AlternateContent>
        <mc:Choice Requires="wps">
          <w:drawing>
            <wp:anchor distT="0" distB="0" distL="0" distR="0" simplePos="0" relativeHeight="251666432" behindDoc="0" locked="0" layoutInCell="1" allowOverlap="1" wp14:anchorId="1F84E815" wp14:editId="0089DFFD">
              <wp:simplePos x="720725" y="432435"/>
              <wp:positionH relativeFrom="page">
                <wp:align>center</wp:align>
              </wp:positionH>
              <wp:positionV relativeFrom="page">
                <wp:align>top</wp:align>
              </wp:positionV>
              <wp:extent cx="622300" cy="452755"/>
              <wp:effectExtent l="0" t="0" r="6350" b="4445"/>
              <wp:wrapNone/>
              <wp:docPr id="138439959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3254CCA8" w14:textId="05D4AC58" w:rsidR="002C1263" w:rsidRPr="002C1263" w:rsidRDefault="002C1263" w:rsidP="002C1263">
                          <w:pPr>
                            <w:spacing w:after="0"/>
                            <w:rPr>
                              <w:rFonts w:ascii="Aptos" w:eastAsia="Aptos" w:hAnsi="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84E815"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35.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" filled="f" stroked="f">
              <v:textbox style="mso-fit-shape-to-text:t" inset="0,15pt,0,0">
                <w:txbxContent>
                  <w:p w14:paraId="3254CCA8" w14:textId="05D4AC58" w:rsidR="002C1263" w:rsidRPr="002C1263" w:rsidRDefault="002C1263" w:rsidP="002C1263">
                    <w:pPr>
                      <w:spacing w:after="0"/>
                      <w:rPr>
                        <w:rFonts w:ascii="Aptos" w:eastAsia="Aptos" w:hAnsi="Aptos" w:cs="Aptos"/>
                        <w:noProof/>
                        <w:color w:val="FF0000"/>
                        <w:sz w:val="24"/>
                        <w:szCs w:val="24"/>
                      </w:rPr>
                    </w:pPr>
                  </w:p>
                </w:txbxContent>
              </v:textbox>
              <w10:wrap anchorx="page" anchory="page"/>
            </v:shape>
          </w:pict>
        </mc:Fallback>
      </mc:AlternateContent>
    </w:r>
    <w:r w:rsidR="00903AAA">
      <w:rPr>
        <w:noProof/>
      </w:rPr>
      <w:drawing>
        <wp:anchor distT="0" distB="0" distL="114300" distR="114300" simplePos="0" relativeHeight="251662336" behindDoc="1" locked="0" layoutInCell="1" allowOverlap="1" wp14:anchorId="12AA6A24" wp14:editId="2EB690F7">
          <wp:simplePos x="0" y="0"/>
          <wp:positionH relativeFrom="page">
            <wp:align>left</wp:align>
          </wp:positionH>
          <wp:positionV relativeFrom="page">
            <wp:align>top</wp:align>
          </wp:positionV>
          <wp:extent cx="2235240" cy="991800"/>
          <wp:effectExtent l="0" t="0" r="0" b="0"/>
          <wp:wrapNone/>
          <wp:docPr id="1870576552" name="Picture 1870576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IG-Logo.png"/>
                  <pic:cNvPicPr/>
                </pic:nvPicPr>
                <pic:blipFill rotWithShape="1">
                  <a:blip r:embed="rId1">
                    <a:extLst>
                      <a:ext uri="{28A0092B-C50C-407E-A947-70E740481C1C}">
                        <a14:useLocalDpi xmlns:a14="http://schemas.microsoft.com/office/drawing/2010/main" val="0"/>
                      </a:ext>
                    </a:extLst>
                  </a:blip>
                  <a:srcRect l="-47885" t="-77098"/>
                  <a:stretch/>
                </pic:blipFill>
                <pic:spPr bwMode="auto">
                  <a:xfrm>
                    <a:off x="0" y="0"/>
                    <a:ext cx="2235240" cy="991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670B1">
      <w:t>C</w:t>
    </w:r>
    <w:r w:rsidR="002E6862">
      <w:t>andidate i</w:t>
    </w:r>
    <w:r w:rsidR="009670B1">
      <w:t>nformation</w:t>
    </w:r>
  </w:p>
  <w:p w14:paraId="225C935A" w14:textId="4FFF0843" w:rsidR="009670B1" w:rsidRPr="009670B1" w:rsidRDefault="009670B1" w:rsidP="00903AAA">
    <w:pPr>
      <w:pStyle w:val="Header"/>
      <w:jc w:val="right"/>
      <w:rPr>
        <w:color w:val="44434C" w:themeColor="text2"/>
      </w:rPr>
    </w:pPr>
    <w:r w:rsidRPr="00F24775">
      <w:rPr>
        <w:color w:val="44434C" w:themeColor="text2"/>
      </w:rPr>
      <w:t>#</w:t>
    </w:r>
    <w:r w:rsidR="00F24775" w:rsidRPr="00F24775">
      <w:rPr>
        <w:color w:val="44434C" w:themeColor="text2"/>
      </w:rPr>
      <w:t>1053, Board Chair, FSANZ</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7EC06" w14:textId="6C1B121B" w:rsidR="00A517D7" w:rsidRDefault="002C1263">
    <w:pPr>
      <w:pStyle w:val="Header"/>
    </w:pPr>
    <w:r>
      <w:rPr>
        <w:noProof/>
      </w:rPr>
      <mc:AlternateContent>
        <mc:Choice Requires="wps">
          <w:drawing>
            <wp:anchor distT="0" distB="0" distL="0" distR="0" simplePos="0" relativeHeight="251664384" behindDoc="0" locked="0" layoutInCell="1" allowOverlap="1" wp14:anchorId="659275F1" wp14:editId="52943CD9">
              <wp:simplePos x="723900" y="428625"/>
              <wp:positionH relativeFrom="page">
                <wp:align>center</wp:align>
              </wp:positionH>
              <wp:positionV relativeFrom="page">
                <wp:align>top</wp:align>
              </wp:positionV>
              <wp:extent cx="622300" cy="452755"/>
              <wp:effectExtent l="0" t="0" r="6350" b="4445"/>
              <wp:wrapNone/>
              <wp:docPr id="83143205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0A65D4C5" w14:textId="371CFF5A" w:rsidR="002C1263" w:rsidRPr="002C1263" w:rsidRDefault="002C1263" w:rsidP="002C1263">
                          <w:pPr>
                            <w:spacing w:after="0"/>
                            <w:rPr>
                              <w:rFonts w:ascii="Aptos" w:eastAsia="Aptos" w:hAnsi="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9275F1" id="_x0000_t202" coordsize="21600,21600" o:spt="202" path="m,l,21600r21600,l21600,xe">
              <v:stroke joinstyle="miter"/>
              <v:path gradientshapeok="t" o:connecttype="rect"/>
            </v:shapetype>
            <v:shape id="Text Box 1" o:spid="_x0000_s1029" type="#_x0000_t202" alt="OFFICIAL" style="position:absolute;margin-left:0;margin-top:0;width:49pt;height:35.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" filled="f" stroked="f">
              <v:textbox style="mso-fit-shape-to-text:t" inset="0,15pt,0,0">
                <w:txbxContent>
                  <w:p w14:paraId="0A65D4C5" w14:textId="371CFF5A" w:rsidR="002C1263" w:rsidRPr="002C1263" w:rsidRDefault="002C1263" w:rsidP="002C1263">
                    <w:pPr>
                      <w:spacing w:after="0"/>
                      <w:rPr>
                        <w:rFonts w:ascii="Aptos" w:eastAsia="Aptos" w:hAnsi="Aptos" w:cs="Aptos"/>
                        <w:noProof/>
                        <w:color w:val="FF0000"/>
                        <w:sz w:val="24"/>
                        <w:szCs w:val="24"/>
                      </w:rPr>
                    </w:pPr>
                  </w:p>
                </w:txbxContent>
              </v:textbox>
              <w10:wrap anchorx="page" anchory="page"/>
            </v:shape>
          </w:pict>
        </mc:Fallback>
      </mc:AlternateContent>
    </w:r>
    <w:r w:rsidR="00903AAA">
      <w:rPr>
        <w:noProof/>
      </w:rPr>
      <w:drawing>
        <wp:anchor distT="0" distB="0" distL="114300" distR="114300" simplePos="0" relativeHeight="251658240" behindDoc="0" locked="0" layoutInCell="1" allowOverlap="1" wp14:anchorId="4D5F166B" wp14:editId="53EBEF65">
          <wp:simplePos x="0" y="0"/>
          <wp:positionH relativeFrom="page">
            <wp:align>center</wp:align>
          </wp:positionH>
          <wp:positionV relativeFrom="page">
            <wp:posOffset>1944370</wp:posOffset>
          </wp:positionV>
          <wp:extent cx="2759710" cy="1854200"/>
          <wp:effectExtent l="0" t="0" r="2540" b="0"/>
          <wp:wrapTopAndBottom/>
          <wp:docPr id="1515225994" name="Picture 1515225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IG-Logo.png"/>
                  <pic:cNvPicPr/>
                </pic:nvPicPr>
                <pic:blipFill rotWithShape="1">
                  <a:blip r:embed="rId1">
                    <a:extLst>
                      <a:ext uri="{28A0092B-C50C-407E-A947-70E740481C1C}">
                        <a14:useLocalDpi xmlns:a14="http://schemas.microsoft.com/office/drawing/2010/main" val="0"/>
                      </a:ext>
                    </a:extLst>
                  </a:blip>
                  <a:srcRect t="1" b="-81262"/>
                  <a:stretch/>
                </pic:blipFill>
                <pic:spPr bwMode="auto">
                  <a:xfrm>
                    <a:off x="0" y="0"/>
                    <a:ext cx="2761200" cy="185520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6057E"/>
    <w:multiLevelType w:val="hybridMultilevel"/>
    <w:tmpl w:val="C6B21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F1618D"/>
    <w:multiLevelType w:val="multilevel"/>
    <w:tmpl w:val="26223948"/>
    <w:styleLink w:val="List1Numbered"/>
    <w:lvl w:ilvl="0">
      <w:start w:val="1"/>
      <w:numFmt w:val="decimal"/>
      <w:pStyle w:val="List1Numbered1"/>
      <w:lvlText w:val="%1."/>
      <w:lvlJc w:val="left"/>
      <w:pPr>
        <w:ind w:left="454" w:hanging="341"/>
      </w:pPr>
      <w:rPr>
        <w:rFonts w:hint="default"/>
        <w:b w:val="0"/>
        <w:i w:val="0"/>
        <w:color w:val="44434C" w:themeColor="text2"/>
      </w:rPr>
    </w:lvl>
    <w:lvl w:ilvl="1">
      <w:start w:val="1"/>
      <w:numFmt w:val="lowerLetter"/>
      <w:pStyle w:val="List1Numbered2"/>
      <w:lvlText w:val="%2."/>
      <w:lvlJc w:val="left"/>
      <w:pPr>
        <w:ind w:left="907" w:hanging="340"/>
      </w:pPr>
      <w:rPr>
        <w:rFonts w:hint="default"/>
        <w:color w:val="44434C" w:themeColor="text2"/>
      </w:rPr>
    </w:lvl>
    <w:lvl w:ilvl="2">
      <w:start w:val="1"/>
      <w:numFmt w:val="lowerRoman"/>
      <w:pStyle w:val="List1Numbered3"/>
      <w:lvlText w:val="%3."/>
      <w:lvlJc w:val="left"/>
      <w:pPr>
        <w:ind w:left="1361" w:hanging="340"/>
      </w:pPr>
      <w:rPr>
        <w:rFonts w:hint="default"/>
        <w:color w:val="44434C"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C5C3229"/>
    <w:multiLevelType w:val="multilevel"/>
    <w:tmpl w:val="1E2E2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D16E9"/>
    <w:multiLevelType w:val="hybridMultilevel"/>
    <w:tmpl w:val="4E2EC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09588C"/>
    <w:multiLevelType w:val="multilevel"/>
    <w:tmpl w:val="06B0D84A"/>
    <w:numStyleLink w:val="DefaultBullets"/>
  </w:abstractNum>
  <w:abstractNum w:abstractNumId="5" w15:restartNumberingAfterBreak="0">
    <w:nsid w:val="23CF67CE"/>
    <w:multiLevelType w:val="multilevel"/>
    <w:tmpl w:val="26223948"/>
    <w:numStyleLink w:val="List1Numbered"/>
  </w:abstractNum>
  <w:abstractNum w:abstractNumId="6" w15:restartNumberingAfterBreak="0">
    <w:nsid w:val="31FF421B"/>
    <w:multiLevelType w:val="hybridMultilevel"/>
    <w:tmpl w:val="9DBA5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9BA6206"/>
    <w:multiLevelType w:val="multilevel"/>
    <w:tmpl w:val="76446DD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D0D6B08"/>
    <w:multiLevelType w:val="hybridMultilevel"/>
    <w:tmpl w:val="D04206E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15:restartNumberingAfterBreak="0">
    <w:nsid w:val="40A24EBB"/>
    <w:multiLevelType w:val="hybridMultilevel"/>
    <w:tmpl w:val="419EB6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32C3FD4"/>
    <w:multiLevelType w:val="hybridMultilevel"/>
    <w:tmpl w:val="C60A1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A0B56EE"/>
    <w:multiLevelType w:val="hybridMultilevel"/>
    <w:tmpl w:val="64466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A5F53FA"/>
    <w:multiLevelType w:val="hybridMultilevel"/>
    <w:tmpl w:val="A860E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D80696C"/>
    <w:multiLevelType w:val="hybridMultilevel"/>
    <w:tmpl w:val="290C1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813F07"/>
    <w:multiLevelType w:val="hybridMultilevel"/>
    <w:tmpl w:val="54A46F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57E7912"/>
    <w:multiLevelType w:val="hybridMultilevel"/>
    <w:tmpl w:val="0E3C8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6484917"/>
    <w:multiLevelType w:val="hybridMultilevel"/>
    <w:tmpl w:val="70340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35392B"/>
    <w:multiLevelType w:val="hybridMultilevel"/>
    <w:tmpl w:val="DB1AF6C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8" w15:restartNumberingAfterBreak="0">
    <w:nsid w:val="58615703"/>
    <w:multiLevelType w:val="multilevel"/>
    <w:tmpl w:val="26223948"/>
    <w:numStyleLink w:val="List1Numbered"/>
  </w:abstractNum>
  <w:abstractNum w:abstractNumId="19" w15:restartNumberingAfterBreak="0">
    <w:nsid w:val="5DC63DC5"/>
    <w:multiLevelType w:val="multilevel"/>
    <w:tmpl w:val="26223948"/>
    <w:numStyleLink w:val="List1Numbered"/>
  </w:abstractNum>
  <w:abstractNum w:abstractNumId="20" w15:restartNumberingAfterBreak="0">
    <w:nsid w:val="5ED900F0"/>
    <w:multiLevelType w:val="hybridMultilevel"/>
    <w:tmpl w:val="57CCA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6023A86"/>
    <w:multiLevelType w:val="hybridMultilevel"/>
    <w:tmpl w:val="05B8CA5C"/>
    <w:lvl w:ilvl="0" w:tplc="87E848F8">
      <w:start w:val="1"/>
      <w:numFmt w:val="decimal"/>
      <w:lvlText w:val="%1."/>
      <w:lvlJc w:val="left"/>
      <w:pPr>
        <w:ind w:left="720" w:hanging="360"/>
      </w:pPr>
      <w:rPr>
        <w:rFonts w:ascii="Calibri" w:eastAsia="Calibri" w:hAnsi="Calibri" w:cs="Arial"/>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6882184F"/>
    <w:multiLevelType w:val="hybridMultilevel"/>
    <w:tmpl w:val="79AA0D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6D4F423B"/>
    <w:multiLevelType w:val="multilevel"/>
    <w:tmpl w:val="E0746228"/>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4" w15:restartNumberingAfterBreak="0">
    <w:nsid w:val="6D9536AF"/>
    <w:multiLevelType w:val="multilevel"/>
    <w:tmpl w:val="26223948"/>
    <w:numStyleLink w:val="List1Numbered"/>
  </w:abstractNum>
  <w:abstractNum w:abstractNumId="25" w15:restartNumberingAfterBreak="0">
    <w:nsid w:val="705C4E2A"/>
    <w:multiLevelType w:val="hybridMultilevel"/>
    <w:tmpl w:val="C32022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29E67D1"/>
    <w:multiLevelType w:val="hybridMultilevel"/>
    <w:tmpl w:val="EE6AD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8A4D83"/>
    <w:multiLevelType w:val="multilevel"/>
    <w:tmpl w:val="06B0D84A"/>
    <w:styleLink w:val="DefaultBullets"/>
    <w:lvl w:ilvl="0">
      <w:start w:val="1"/>
      <w:numFmt w:val="bullet"/>
      <w:pStyle w:val="Bullet1"/>
      <w:lvlText w:val=""/>
      <w:lvlJc w:val="left"/>
      <w:pPr>
        <w:ind w:left="340" w:hanging="227"/>
      </w:pPr>
      <w:rPr>
        <w:rFonts w:ascii="Symbol" w:hAnsi="Symbol" w:hint="default"/>
        <w:color w:val="auto"/>
      </w:rPr>
    </w:lvl>
    <w:lvl w:ilvl="1">
      <w:start w:val="1"/>
      <w:numFmt w:val="bullet"/>
      <w:pStyle w:val="Bullet2"/>
      <w:lvlText w:val="–"/>
      <w:lvlJc w:val="left"/>
      <w:pPr>
        <w:ind w:left="680" w:hanging="226"/>
      </w:pPr>
      <w:rPr>
        <w:rFonts w:ascii="Arial" w:hAnsi="Arial" w:hint="default"/>
        <w:color w:val="auto"/>
      </w:rPr>
    </w:lvl>
    <w:lvl w:ilvl="2">
      <w:start w:val="1"/>
      <w:numFmt w:val="bullet"/>
      <w:pStyle w:val="Bullet3"/>
      <w:lvlText w:val="»"/>
      <w:lvlJc w:val="left"/>
      <w:pPr>
        <w:ind w:left="907" w:hanging="227"/>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8" w15:restartNumberingAfterBreak="0">
    <w:nsid w:val="753D6867"/>
    <w:multiLevelType w:val="hybridMultilevel"/>
    <w:tmpl w:val="1AC8C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CB65BB"/>
    <w:multiLevelType w:val="multilevel"/>
    <w:tmpl w:val="F6EA06C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C971118"/>
    <w:multiLevelType w:val="hybridMultilevel"/>
    <w:tmpl w:val="00006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E8C094A"/>
    <w:multiLevelType w:val="multilevel"/>
    <w:tmpl w:val="06B0D84A"/>
    <w:numStyleLink w:val="DefaultBullets"/>
  </w:abstractNum>
  <w:abstractNum w:abstractNumId="32" w15:restartNumberingAfterBreak="0">
    <w:nsid w:val="7F78730C"/>
    <w:multiLevelType w:val="hybridMultilevel"/>
    <w:tmpl w:val="E892D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95326515">
    <w:abstractNumId w:val="23"/>
  </w:num>
  <w:num w:numId="2" w16cid:durableId="1069838708">
    <w:abstractNumId w:val="23"/>
  </w:num>
  <w:num w:numId="3" w16cid:durableId="419377249">
    <w:abstractNumId w:val="23"/>
  </w:num>
  <w:num w:numId="4" w16cid:durableId="299962957">
    <w:abstractNumId w:val="1"/>
  </w:num>
  <w:num w:numId="5" w16cid:durableId="843322006">
    <w:abstractNumId w:val="18"/>
  </w:num>
  <w:num w:numId="6" w16cid:durableId="386226673">
    <w:abstractNumId w:val="18"/>
  </w:num>
  <w:num w:numId="7" w16cid:durableId="133525529">
    <w:abstractNumId w:val="18"/>
  </w:num>
  <w:num w:numId="8" w16cid:durableId="1335767798">
    <w:abstractNumId w:val="23"/>
  </w:num>
  <w:num w:numId="9" w16cid:durableId="205796254">
    <w:abstractNumId w:val="23"/>
  </w:num>
  <w:num w:numId="10" w16cid:durableId="1278027806">
    <w:abstractNumId w:val="23"/>
  </w:num>
  <w:num w:numId="11" w16cid:durableId="1242368036">
    <w:abstractNumId w:val="27"/>
  </w:num>
  <w:num w:numId="12" w16cid:durableId="1669938779">
    <w:abstractNumId w:val="5"/>
  </w:num>
  <w:num w:numId="13" w16cid:durableId="801000457">
    <w:abstractNumId w:val="19"/>
  </w:num>
  <w:num w:numId="14" w16cid:durableId="741290696">
    <w:abstractNumId w:val="26"/>
  </w:num>
  <w:num w:numId="15" w16cid:durableId="78978577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712897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93993">
    <w:abstractNumId w:val="9"/>
  </w:num>
  <w:num w:numId="18" w16cid:durableId="1143815509">
    <w:abstractNumId w:val="0"/>
  </w:num>
  <w:num w:numId="19" w16cid:durableId="54133525">
    <w:abstractNumId w:val="16"/>
  </w:num>
  <w:num w:numId="20" w16cid:durableId="218129115">
    <w:abstractNumId w:val="3"/>
  </w:num>
  <w:num w:numId="21" w16cid:durableId="1062797795">
    <w:abstractNumId w:val="6"/>
  </w:num>
  <w:num w:numId="22" w16cid:durableId="534119360">
    <w:abstractNumId w:val="11"/>
  </w:num>
  <w:num w:numId="23" w16cid:durableId="494148779">
    <w:abstractNumId w:val="31"/>
  </w:num>
  <w:num w:numId="24" w16cid:durableId="447116863">
    <w:abstractNumId w:val="22"/>
  </w:num>
  <w:num w:numId="25" w16cid:durableId="21209084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16776277">
    <w:abstractNumId w:val="21"/>
  </w:num>
  <w:num w:numId="27" w16cid:durableId="246890012">
    <w:abstractNumId w:val="4"/>
  </w:num>
  <w:num w:numId="28" w16cid:durableId="1838350416">
    <w:abstractNumId w:val="24"/>
  </w:num>
  <w:num w:numId="29" w16cid:durableId="286082770">
    <w:abstractNumId w:val="27"/>
  </w:num>
  <w:num w:numId="30" w16cid:durableId="1125852414">
    <w:abstractNumId w:val="27"/>
  </w:num>
  <w:num w:numId="31" w16cid:durableId="1706638713">
    <w:abstractNumId w:val="27"/>
  </w:num>
  <w:num w:numId="32" w16cid:durableId="1907109328">
    <w:abstractNumId w:val="27"/>
  </w:num>
  <w:num w:numId="33" w16cid:durableId="452604019">
    <w:abstractNumId w:val="1"/>
  </w:num>
  <w:num w:numId="34" w16cid:durableId="1769809919">
    <w:abstractNumId w:val="24"/>
  </w:num>
  <w:num w:numId="35" w16cid:durableId="1456634856">
    <w:abstractNumId w:val="24"/>
  </w:num>
  <w:num w:numId="36" w16cid:durableId="406847665">
    <w:abstractNumId w:val="24"/>
  </w:num>
  <w:num w:numId="37" w16cid:durableId="389422579">
    <w:abstractNumId w:val="13"/>
  </w:num>
  <w:num w:numId="38" w16cid:durableId="830563987">
    <w:abstractNumId w:val="14"/>
  </w:num>
  <w:num w:numId="39" w16cid:durableId="212595440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2796991">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71735448">
    <w:abstractNumId w:val="2"/>
  </w:num>
  <w:num w:numId="42" w16cid:durableId="722405538">
    <w:abstractNumId w:val="20"/>
  </w:num>
  <w:num w:numId="43" w16cid:durableId="670958628">
    <w:abstractNumId w:val="30"/>
  </w:num>
  <w:num w:numId="44" w16cid:durableId="1623002939">
    <w:abstractNumId w:val="25"/>
  </w:num>
  <w:num w:numId="45" w16cid:durableId="1738086013">
    <w:abstractNumId w:val="32"/>
  </w:num>
  <w:num w:numId="46" w16cid:durableId="503130447">
    <w:abstractNumId w:val="28"/>
  </w:num>
  <w:num w:numId="47" w16cid:durableId="143740661">
    <w:abstractNumId w:val="10"/>
  </w:num>
  <w:num w:numId="48" w16cid:durableId="828861208">
    <w:abstractNumId w:val="15"/>
  </w:num>
  <w:num w:numId="49" w16cid:durableId="8278701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efaultTableStyle w:val="EIG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7D7"/>
    <w:rsid w:val="00022D62"/>
    <w:rsid w:val="000241A2"/>
    <w:rsid w:val="00064B7E"/>
    <w:rsid w:val="00076375"/>
    <w:rsid w:val="000A3F4F"/>
    <w:rsid w:val="000A495C"/>
    <w:rsid w:val="000C6C12"/>
    <w:rsid w:val="000D1284"/>
    <w:rsid w:val="00107241"/>
    <w:rsid w:val="00172609"/>
    <w:rsid w:val="001B2BCB"/>
    <w:rsid w:val="001C40F4"/>
    <w:rsid w:val="001E1CB7"/>
    <w:rsid w:val="00200D42"/>
    <w:rsid w:val="002025A7"/>
    <w:rsid w:val="0020795A"/>
    <w:rsid w:val="002422D7"/>
    <w:rsid w:val="00272D1C"/>
    <w:rsid w:val="002804D3"/>
    <w:rsid w:val="0028413B"/>
    <w:rsid w:val="002A0FA1"/>
    <w:rsid w:val="002C1263"/>
    <w:rsid w:val="002E56C2"/>
    <w:rsid w:val="002E6862"/>
    <w:rsid w:val="00330277"/>
    <w:rsid w:val="003373B2"/>
    <w:rsid w:val="00341A58"/>
    <w:rsid w:val="0037313A"/>
    <w:rsid w:val="00381233"/>
    <w:rsid w:val="00384934"/>
    <w:rsid w:val="003E2A0F"/>
    <w:rsid w:val="004154E2"/>
    <w:rsid w:val="00442F92"/>
    <w:rsid w:val="004508E4"/>
    <w:rsid w:val="004709CF"/>
    <w:rsid w:val="0048091D"/>
    <w:rsid w:val="004D18BF"/>
    <w:rsid w:val="00545FD1"/>
    <w:rsid w:val="00560670"/>
    <w:rsid w:val="00564324"/>
    <w:rsid w:val="005656C0"/>
    <w:rsid w:val="00582221"/>
    <w:rsid w:val="00591E00"/>
    <w:rsid w:val="005A0CFE"/>
    <w:rsid w:val="005A1EE3"/>
    <w:rsid w:val="005B7B0A"/>
    <w:rsid w:val="005C4117"/>
    <w:rsid w:val="006152E6"/>
    <w:rsid w:val="0061626E"/>
    <w:rsid w:val="00642944"/>
    <w:rsid w:val="0068623E"/>
    <w:rsid w:val="006B509B"/>
    <w:rsid w:val="006C6494"/>
    <w:rsid w:val="006C740E"/>
    <w:rsid w:val="00706164"/>
    <w:rsid w:val="0072044E"/>
    <w:rsid w:val="007663CC"/>
    <w:rsid w:val="0077021F"/>
    <w:rsid w:val="00771DAC"/>
    <w:rsid w:val="00787B38"/>
    <w:rsid w:val="007956C0"/>
    <w:rsid w:val="007B2606"/>
    <w:rsid w:val="007D7D2D"/>
    <w:rsid w:val="00810D06"/>
    <w:rsid w:val="00815FD9"/>
    <w:rsid w:val="008429CA"/>
    <w:rsid w:val="00853565"/>
    <w:rsid w:val="008626B7"/>
    <w:rsid w:val="0086322C"/>
    <w:rsid w:val="00875031"/>
    <w:rsid w:val="00875BB5"/>
    <w:rsid w:val="00877CC2"/>
    <w:rsid w:val="00884A6F"/>
    <w:rsid w:val="008874AB"/>
    <w:rsid w:val="008A7B07"/>
    <w:rsid w:val="008B17B4"/>
    <w:rsid w:val="008C60C4"/>
    <w:rsid w:val="008E182E"/>
    <w:rsid w:val="00903AAA"/>
    <w:rsid w:val="00915B7B"/>
    <w:rsid w:val="00927769"/>
    <w:rsid w:val="009313F4"/>
    <w:rsid w:val="00934509"/>
    <w:rsid w:val="00951BC4"/>
    <w:rsid w:val="009670B1"/>
    <w:rsid w:val="00974489"/>
    <w:rsid w:val="009942AA"/>
    <w:rsid w:val="009C31EC"/>
    <w:rsid w:val="009D2324"/>
    <w:rsid w:val="009D6F4F"/>
    <w:rsid w:val="009E446D"/>
    <w:rsid w:val="00A07E4A"/>
    <w:rsid w:val="00A124F7"/>
    <w:rsid w:val="00A517D7"/>
    <w:rsid w:val="00A63865"/>
    <w:rsid w:val="00A714B2"/>
    <w:rsid w:val="00A80CC9"/>
    <w:rsid w:val="00A9799A"/>
    <w:rsid w:val="00AC4C02"/>
    <w:rsid w:val="00AC55BF"/>
    <w:rsid w:val="00AD5A54"/>
    <w:rsid w:val="00AF0CD4"/>
    <w:rsid w:val="00B07938"/>
    <w:rsid w:val="00B24ADF"/>
    <w:rsid w:val="00B3292E"/>
    <w:rsid w:val="00B36B9A"/>
    <w:rsid w:val="00B37CFC"/>
    <w:rsid w:val="00B603C0"/>
    <w:rsid w:val="00B83382"/>
    <w:rsid w:val="00BA290D"/>
    <w:rsid w:val="00BA51D1"/>
    <w:rsid w:val="00BA64B3"/>
    <w:rsid w:val="00C0421C"/>
    <w:rsid w:val="00C16503"/>
    <w:rsid w:val="00C3636A"/>
    <w:rsid w:val="00C40FEA"/>
    <w:rsid w:val="00C44228"/>
    <w:rsid w:val="00C5535C"/>
    <w:rsid w:val="00C66CFC"/>
    <w:rsid w:val="00C82A79"/>
    <w:rsid w:val="00C95ABE"/>
    <w:rsid w:val="00CA4570"/>
    <w:rsid w:val="00CA4E49"/>
    <w:rsid w:val="00CC3DC6"/>
    <w:rsid w:val="00D37549"/>
    <w:rsid w:val="00D514E8"/>
    <w:rsid w:val="00D63087"/>
    <w:rsid w:val="00D65791"/>
    <w:rsid w:val="00D659C9"/>
    <w:rsid w:val="00D716C8"/>
    <w:rsid w:val="00D7484F"/>
    <w:rsid w:val="00D95E97"/>
    <w:rsid w:val="00DB387B"/>
    <w:rsid w:val="00DB3F7F"/>
    <w:rsid w:val="00DF1D9C"/>
    <w:rsid w:val="00DF5988"/>
    <w:rsid w:val="00E24B92"/>
    <w:rsid w:val="00E63CB0"/>
    <w:rsid w:val="00E67C4A"/>
    <w:rsid w:val="00E918FC"/>
    <w:rsid w:val="00EB7412"/>
    <w:rsid w:val="00EF6375"/>
    <w:rsid w:val="00F20013"/>
    <w:rsid w:val="00F214D6"/>
    <w:rsid w:val="00F24775"/>
    <w:rsid w:val="00F418E8"/>
    <w:rsid w:val="00F47896"/>
    <w:rsid w:val="00F606BD"/>
    <w:rsid w:val="00F617DB"/>
    <w:rsid w:val="00F621C4"/>
    <w:rsid w:val="00F81391"/>
    <w:rsid w:val="00F83C98"/>
    <w:rsid w:val="00F932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EFE3E"/>
  <w15:chartTrackingRefBased/>
  <w15:docId w15:val="{0CF8CC0D-A3F0-45DA-B391-6F0657D91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4434C" w:themeColor="text2"/>
        <w:sz w:val="18"/>
        <w:szCs w:val="18"/>
        <w:lang w:val="en-AU" w:eastAsia="en-US" w:bidi="ar-SA"/>
      </w:rPr>
    </w:rPrDefault>
    <w:pPrDefault>
      <w:pPr>
        <w:spacing w:before="120" w:after="60" w:line="23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3"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494"/>
    <w:rPr>
      <w:sz w:val="20"/>
    </w:rPr>
  </w:style>
  <w:style w:type="paragraph" w:styleId="Heading1">
    <w:name w:val="heading 1"/>
    <w:basedOn w:val="Normal"/>
    <w:next w:val="Normal"/>
    <w:link w:val="Heading1Char"/>
    <w:uiPriority w:val="9"/>
    <w:qFormat/>
    <w:rsid w:val="00DB3F7F"/>
    <w:pPr>
      <w:keepNext/>
      <w:keepLines/>
      <w:spacing w:before="240" w:after="120" w:line="440" w:lineRule="atLeast"/>
      <w:outlineLvl w:val="0"/>
    </w:pPr>
    <w:rPr>
      <w:rFonts w:asciiTheme="majorHAnsi" w:eastAsiaTheme="majorEastAsia" w:hAnsiTheme="majorHAnsi" w:cstheme="majorBidi"/>
      <w:b/>
      <w:color w:val="A00045" w:themeColor="accent1"/>
      <w:sz w:val="34"/>
      <w:szCs w:val="32"/>
    </w:rPr>
  </w:style>
  <w:style w:type="paragraph" w:styleId="Heading2">
    <w:name w:val="heading 2"/>
    <w:basedOn w:val="Normal"/>
    <w:next w:val="Normal"/>
    <w:link w:val="Heading2Char"/>
    <w:uiPriority w:val="9"/>
    <w:unhideWhenUsed/>
    <w:qFormat/>
    <w:rsid w:val="00DB3F7F"/>
    <w:pPr>
      <w:keepNext/>
      <w:keepLines/>
      <w:spacing w:before="240" w:after="120" w:line="280" w:lineRule="atLeast"/>
      <w:outlineLvl w:val="1"/>
    </w:pPr>
    <w:rPr>
      <w:rFonts w:eastAsiaTheme="majorEastAsia" w:cstheme="majorBidi"/>
      <w:b/>
      <w:color w:val="770033" w:themeColor="accent1" w:themeShade="BF"/>
      <w:szCs w:val="26"/>
    </w:rPr>
  </w:style>
  <w:style w:type="paragraph" w:styleId="Heading3">
    <w:name w:val="heading 3"/>
    <w:basedOn w:val="Heading2"/>
    <w:next w:val="Normal"/>
    <w:link w:val="Heading3Char"/>
    <w:uiPriority w:val="9"/>
    <w:unhideWhenUsed/>
    <w:qFormat/>
    <w:rsid w:val="00DB3F7F"/>
    <w:pPr>
      <w:outlineLvl w:val="2"/>
    </w:pPr>
    <w:rPr>
      <w:color w:val="44434C" w:themeColor="text2"/>
      <w:szCs w:val="24"/>
    </w:rPr>
  </w:style>
  <w:style w:type="paragraph" w:styleId="Heading4">
    <w:name w:val="heading 4"/>
    <w:basedOn w:val="Normal"/>
    <w:next w:val="Normal"/>
    <w:link w:val="Heading4Char"/>
    <w:uiPriority w:val="9"/>
    <w:unhideWhenUsed/>
    <w:qFormat/>
    <w:rsid w:val="00DB3F7F"/>
    <w:pPr>
      <w:keepNext/>
      <w:keepLines/>
      <w:spacing w:before="240" w:after="120" w:line="280" w:lineRule="atLeast"/>
      <w:outlineLvl w:val="3"/>
    </w:pPr>
    <w:rPr>
      <w:rFonts w:asciiTheme="majorHAnsi" w:eastAsiaTheme="majorEastAsia" w:hAnsiTheme="majorHAnsi" w:cstheme="majorBidi"/>
      <w:iCs/>
      <w:color w:val="770033" w:themeColor="accent1" w:themeShade="BF"/>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ing1"/>
    <w:link w:val="HeaderChar"/>
    <w:uiPriority w:val="99"/>
    <w:unhideWhenUsed/>
    <w:rsid w:val="00DB3F7F"/>
    <w:pPr>
      <w:spacing w:before="0" w:line="220" w:lineRule="atLeast"/>
      <w:outlineLvl w:val="9"/>
    </w:pPr>
    <w:rPr>
      <w:b w:val="0"/>
      <w:sz w:val="18"/>
    </w:rPr>
  </w:style>
  <w:style w:type="character" w:customStyle="1" w:styleId="HeaderChar">
    <w:name w:val="Header Char"/>
    <w:basedOn w:val="DefaultParagraphFont"/>
    <w:link w:val="Header"/>
    <w:uiPriority w:val="99"/>
    <w:rsid w:val="00DB3F7F"/>
    <w:rPr>
      <w:rFonts w:asciiTheme="majorHAnsi" w:eastAsiaTheme="majorEastAsia" w:hAnsiTheme="majorHAnsi" w:cstheme="majorBidi"/>
      <w:color w:val="A00045" w:themeColor="accent1"/>
      <w:szCs w:val="32"/>
    </w:rPr>
  </w:style>
  <w:style w:type="paragraph" w:styleId="Footer">
    <w:name w:val="footer"/>
    <w:basedOn w:val="Normal"/>
    <w:link w:val="FooterChar"/>
    <w:uiPriority w:val="99"/>
    <w:unhideWhenUsed/>
    <w:rsid w:val="00DB3F7F"/>
    <w:pPr>
      <w:tabs>
        <w:tab w:val="center" w:pos="4513"/>
        <w:tab w:val="right" w:pos="9026"/>
      </w:tabs>
      <w:spacing w:line="160" w:lineRule="atLeast"/>
    </w:pPr>
    <w:rPr>
      <w:sz w:val="14"/>
    </w:rPr>
  </w:style>
  <w:style w:type="character" w:customStyle="1" w:styleId="FooterChar">
    <w:name w:val="Footer Char"/>
    <w:basedOn w:val="DefaultParagraphFont"/>
    <w:link w:val="Footer"/>
    <w:uiPriority w:val="99"/>
    <w:rsid w:val="00DB3F7F"/>
    <w:rPr>
      <w:sz w:val="14"/>
    </w:rPr>
  </w:style>
  <w:style w:type="paragraph" w:styleId="Title">
    <w:name w:val="Title"/>
    <w:basedOn w:val="Normal"/>
    <w:next w:val="Normal"/>
    <w:link w:val="TitleChar"/>
    <w:uiPriority w:val="10"/>
    <w:qFormat/>
    <w:rsid w:val="00DB3F7F"/>
    <w:pPr>
      <w:spacing w:after="0" w:line="240" w:lineRule="auto"/>
      <w:contextualSpacing/>
      <w:jc w:val="center"/>
    </w:pPr>
    <w:rPr>
      <w:rFonts w:asciiTheme="majorHAnsi" w:eastAsiaTheme="majorEastAsia" w:hAnsiTheme="majorHAnsi" w:cstheme="majorBidi"/>
      <w:color w:val="A00045" w:themeColor="accent1"/>
      <w:spacing w:val="-10"/>
      <w:kern w:val="28"/>
      <w:sz w:val="120"/>
      <w:szCs w:val="56"/>
    </w:rPr>
  </w:style>
  <w:style w:type="character" w:customStyle="1" w:styleId="Heading1Char">
    <w:name w:val="Heading 1 Char"/>
    <w:basedOn w:val="DefaultParagraphFont"/>
    <w:link w:val="Heading1"/>
    <w:uiPriority w:val="9"/>
    <w:rsid w:val="00DB3F7F"/>
    <w:rPr>
      <w:rFonts w:asciiTheme="majorHAnsi" w:eastAsiaTheme="majorEastAsia" w:hAnsiTheme="majorHAnsi" w:cstheme="majorBidi"/>
      <w:b/>
      <w:color w:val="A00045" w:themeColor="accent1"/>
      <w:sz w:val="34"/>
      <w:szCs w:val="32"/>
    </w:rPr>
  </w:style>
  <w:style w:type="character" w:customStyle="1" w:styleId="TitleChar">
    <w:name w:val="Title Char"/>
    <w:basedOn w:val="DefaultParagraphFont"/>
    <w:link w:val="Title"/>
    <w:uiPriority w:val="10"/>
    <w:rsid w:val="00DB3F7F"/>
    <w:rPr>
      <w:rFonts w:asciiTheme="majorHAnsi" w:eastAsiaTheme="majorEastAsia" w:hAnsiTheme="majorHAnsi" w:cstheme="majorBidi"/>
      <w:color w:val="A00045" w:themeColor="accent1"/>
      <w:spacing w:val="-10"/>
      <w:kern w:val="28"/>
      <w:sz w:val="120"/>
      <w:szCs w:val="56"/>
    </w:rPr>
  </w:style>
  <w:style w:type="paragraph" w:customStyle="1" w:styleId="Bullet1">
    <w:name w:val="Bullet 1"/>
    <w:basedOn w:val="Normal"/>
    <w:qFormat/>
    <w:rsid w:val="00DB3F7F"/>
    <w:pPr>
      <w:numPr>
        <w:numId w:val="32"/>
      </w:numPr>
      <w:suppressAutoHyphens/>
      <w:spacing w:before="60"/>
    </w:pPr>
    <w:rPr>
      <w:szCs w:val="20"/>
    </w:rPr>
  </w:style>
  <w:style w:type="paragraph" w:customStyle="1" w:styleId="Bullet2">
    <w:name w:val="Bullet 2"/>
    <w:basedOn w:val="Normal"/>
    <w:uiPriority w:val="2"/>
    <w:qFormat/>
    <w:rsid w:val="00DB3F7F"/>
    <w:pPr>
      <w:numPr>
        <w:ilvl w:val="1"/>
        <w:numId w:val="32"/>
      </w:numPr>
      <w:suppressAutoHyphens/>
      <w:spacing w:before="60"/>
    </w:pPr>
    <w:rPr>
      <w:szCs w:val="20"/>
    </w:rPr>
  </w:style>
  <w:style w:type="paragraph" w:customStyle="1" w:styleId="Bullet3">
    <w:name w:val="Bullet 3"/>
    <w:basedOn w:val="Normal"/>
    <w:uiPriority w:val="2"/>
    <w:qFormat/>
    <w:rsid w:val="00DB3F7F"/>
    <w:pPr>
      <w:numPr>
        <w:ilvl w:val="2"/>
        <w:numId w:val="32"/>
      </w:numPr>
      <w:suppressAutoHyphens/>
      <w:spacing w:before="60"/>
    </w:pPr>
    <w:rPr>
      <w:szCs w:val="20"/>
    </w:rPr>
  </w:style>
  <w:style w:type="numbering" w:customStyle="1" w:styleId="List1Numbered">
    <w:name w:val="List 1 Numbered"/>
    <w:uiPriority w:val="99"/>
    <w:rsid w:val="00DB3F7F"/>
    <w:pPr>
      <w:numPr>
        <w:numId w:val="4"/>
      </w:numPr>
    </w:pPr>
  </w:style>
  <w:style w:type="paragraph" w:customStyle="1" w:styleId="List1Numbered1">
    <w:name w:val="List 1 Numbered 1"/>
    <w:basedOn w:val="Normal"/>
    <w:uiPriority w:val="2"/>
    <w:qFormat/>
    <w:rsid w:val="00DB3F7F"/>
    <w:pPr>
      <w:numPr>
        <w:numId w:val="36"/>
      </w:numPr>
      <w:suppressAutoHyphens/>
      <w:spacing w:before="60"/>
    </w:pPr>
    <w:rPr>
      <w:szCs w:val="20"/>
    </w:rPr>
  </w:style>
  <w:style w:type="paragraph" w:customStyle="1" w:styleId="List1Numbered2">
    <w:name w:val="List 1 Numbered 2"/>
    <w:basedOn w:val="Normal"/>
    <w:uiPriority w:val="2"/>
    <w:qFormat/>
    <w:rsid w:val="00DB3F7F"/>
    <w:pPr>
      <w:numPr>
        <w:ilvl w:val="1"/>
        <w:numId w:val="36"/>
      </w:numPr>
      <w:suppressAutoHyphens/>
      <w:spacing w:after="120" w:line="240" w:lineRule="auto"/>
    </w:pPr>
    <w:rPr>
      <w:szCs w:val="20"/>
    </w:rPr>
  </w:style>
  <w:style w:type="paragraph" w:customStyle="1" w:styleId="List1Numbered3">
    <w:name w:val="List 1 Numbered 3"/>
    <w:basedOn w:val="Normal"/>
    <w:uiPriority w:val="2"/>
    <w:qFormat/>
    <w:rsid w:val="00DB3F7F"/>
    <w:pPr>
      <w:numPr>
        <w:ilvl w:val="2"/>
        <w:numId w:val="36"/>
      </w:numPr>
      <w:suppressAutoHyphens/>
      <w:spacing w:after="120" w:line="240" w:lineRule="auto"/>
    </w:pPr>
    <w:rPr>
      <w:szCs w:val="20"/>
    </w:rPr>
  </w:style>
  <w:style w:type="numbering" w:customStyle="1" w:styleId="DefaultBullets">
    <w:name w:val="Default Bullets"/>
    <w:uiPriority w:val="99"/>
    <w:rsid w:val="00DB3F7F"/>
    <w:pPr>
      <w:numPr>
        <w:numId w:val="11"/>
      </w:numPr>
    </w:pPr>
  </w:style>
  <w:style w:type="paragraph" w:customStyle="1" w:styleId="IntroPara">
    <w:name w:val="Intro Para"/>
    <w:basedOn w:val="Normal"/>
    <w:uiPriority w:val="1"/>
    <w:qFormat/>
    <w:rsid w:val="00DB3F7F"/>
    <w:pPr>
      <w:suppressAutoHyphens/>
      <w:spacing w:after="120" w:line="260" w:lineRule="atLeast"/>
      <w:contextualSpacing/>
    </w:pPr>
    <w:rPr>
      <w:i/>
      <w:szCs w:val="20"/>
    </w:rPr>
  </w:style>
  <w:style w:type="character" w:customStyle="1" w:styleId="Heading2Char">
    <w:name w:val="Heading 2 Char"/>
    <w:basedOn w:val="DefaultParagraphFont"/>
    <w:link w:val="Heading2"/>
    <w:uiPriority w:val="9"/>
    <w:rsid w:val="00DB3F7F"/>
    <w:rPr>
      <w:rFonts w:eastAsiaTheme="majorEastAsia" w:cstheme="majorBidi"/>
      <w:b/>
      <w:color w:val="770033" w:themeColor="accent1" w:themeShade="BF"/>
      <w:sz w:val="20"/>
      <w:szCs w:val="26"/>
    </w:rPr>
  </w:style>
  <w:style w:type="character" w:customStyle="1" w:styleId="Heading3Char">
    <w:name w:val="Heading 3 Char"/>
    <w:basedOn w:val="DefaultParagraphFont"/>
    <w:link w:val="Heading3"/>
    <w:uiPriority w:val="9"/>
    <w:rsid w:val="00DB3F7F"/>
    <w:rPr>
      <w:rFonts w:eastAsiaTheme="majorEastAsia" w:cstheme="majorBidi"/>
      <w:b/>
      <w:sz w:val="20"/>
      <w:szCs w:val="24"/>
    </w:rPr>
  </w:style>
  <w:style w:type="table" w:styleId="TableGrid">
    <w:name w:val="Table Grid"/>
    <w:basedOn w:val="TableNormal"/>
    <w:uiPriority w:val="39"/>
    <w:rsid w:val="00DB3F7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GTable1">
    <w:name w:val="EIG Table 1"/>
    <w:basedOn w:val="TableNormal"/>
    <w:uiPriority w:val="99"/>
    <w:rsid w:val="00DB3F7F"/>
    <w:pPr>
      <w:spacing w:before="60"/>
    </w:pPr>
    <w:tblPr/>
  </w:style>
  <w:style w:type="character" w:customStyle="1" w:styleId="Heading4Char">
    <w:name w:val="Heading 4 Char"/>
    <w:basedOn w:val="DefaultParagraphFont"/>
    <w:link w:val="Heading4"/>
    <w:uiPriority w:val="9"/>
    <w:rsid w:val="00DB3F7F"/>
    <w:rPr>
      <w:rFonts w:asciiTheme="majorHAnsi" w:eastAsiaTheme="majorEastAsia" w:hAnsiTheme="majorHAnsi" w:cstheme="majorBidi"/>
      <w:iCs/>
      <w:color w:val="770033" w:themeColor="accent1" w:themeShade="BF"/>
      <w:sz w:val="19"/>
    </w:rPr>
  </w:style>
  <w:style w:type="paragraph" w:customStyle="1" w:styleId="PersonalContactDetails">
    <w:name w:val="Personal Contact Details"/>
    <w:basedOn w:val="Normal"/>
    <w:qFormat/>
    <w:rsid w:val="00DB3F7F"/>
    <w:pPr>
      <w:spacing w:line="200" w:lineRule="atLeast"/>
    </w:pPr>
    <w:rPr>
      <w:sz w:val="15"/>
    </w:rPr>
  </w:style>
  <w:style w:type="character" w:styleId="Emphasis">
    <w:name w:val="Emphasis"/>
    <w:basedOn w:val="DefaultParagraphFont"/>
    <w:qFormat/>
    <w:rsid w:val="00DB3F7F"/>
    <w:rPr>
      <w:i/>
      <w:iCs/>
    </w:rPr>
  </w:style>
  <w:style w:type="character" w:styleId="FootnoteReference">
    <w:name w:val="footnote reference"/>
    <w:basedOn w:val="DefaultParagraphFont"/>
    <w:uiPriority w:val="99"/>
    <w:rsid w:val="00DB3F7F"/>
    <w:rPr>
      <w:vertAlign w:val="superscript"/>
    </w:rPr>
  </w:style>
  <w:style w:type="paragraph" w:styleId="FootnoteText">
    <w:name w:val="footnote text"/>
    <w:basedOn w:val="Normal"/>
    <w:link w:val="FootnoteTextChar"/>
    <w:uiPriority w:val="99"/>
    <w:rsid w:val="00DB3F7F"/>
    <w:pPr>
      <w:suppressAutoHyphens/>
      <w:spacing w:before="60" w:line="240" w:lineRule="auto"/>
    </w:pPr>
    <w:rPr>
      <w:color w:val="000000" w:themeColor="text1"/>
      <w:szCs w:val="20"/>
    </w:rPr>
  </w:style>
  <w:style w:type="character" w:customStyle="1" w:styleId="FootnoteTextChar">
    <w:name w:val="Footnote Text Char"/>
    <w:basedOn w:val="DefaultParagraphFont"/>
    <w:link w:val="FootnoteText"/>
    <w:uiPriority w:val="99"/>
    <w:rsid w:val="00DB3F7F"/>
    <w:rPr>
      <w:color w:val="000000" w:themeColor="text1"/>
      <w:szCs w:val="20"/>
    </w:rPr>
  </w:style>
  <w:style w:type="character" w:styleId="Hyperlink">
    <w:name w:val="Hyperlink"/>
    <w:basedOn w:val="DefaultParagraphFont"/>
    <w:uiPriority w:val="99"/>
    <w:unhideWhenUsed/>
    <w:rsid w:val="00DB3F7F"/>
    <w:rPr>
      <w:color w:val="0070C0"/>
      <w:u w:val="single"/>
    </w:rPr>
  </w:style>
  <w:style w:type="character" w:styleId="IntenseEmphasis">
    <w:name w:val="Intense Emphasis"/>
    <w:basedOn w:val="DefaultParagraphFont"/>
    <w:uiPriority w:val="33"/>
    <w:qFormat/>
    <w:rsid w:val="00DB3F7F"/>
    <w:rPr>
      <w:b/>
      <w:i/>
      <w:iCs/>
      <w:color w:val="000000" w:themeColor="text1"/>
    </w:rPr>
  </w:style>
  <w:style w:type="character" w:styleId="Strong">
    <w:name w:val="Strong"/>
    <w:basedOn w:val="DefaultParagraphFont"/>
    <w:uiPriority w:val="33"/>
    <w:qFormat/>
    <w:rsid w:val="00DB3F7F"/>
    <w:rPr>
      <w:b/>
      <w:bCs/>
    </w:rPr>
  </w:style>
  <w:style w:type="paragraph" w:styleId="Subtitle">
    <w:name w:val="Subtitle"/>
    <w:basedOn w:val="Normal"/>
    <w:next w:val="Normal"/>
    <w:link w:val="SubtitleChar"/>
    <w:uiPriority w:val="11"/>
    <w:qFormat/>
    <w:rsid w:val="00DB3F7F"/>
    <w:pPr>
      <w:numPr>
        <w:ilvl w:val="1"/>
      </w:numPr>
      <w:spacing w:before="240" w:after="120" w:line="300" w:lineRule="atLeast"/>
      <w:jc w:val="center"/>
    </w:pPr>
    <w:rPr>
      <w:rFonts w:eastAsiaTheme="minorEastAsia"/>
      <w:color w:val="5A5A5A" w:themeColor="text1" w:themeTint="A5"/>
      <w:spacing w:val="15"/>
      <w:sz w:val="24"/>
      <w:szCs w:val="22"/>
    </w:rPr>
  </w:style>
  <w:style w:type="character" w:customStyle="1" w:styleId="SubtitleChar">
    <w:name w:val="Subtitle Char"/>
    <w:basedOn w:val="DefaultParagraphFont"/>
    <w:link w:val="Subtitle"/>
    <w:uiPriority w:val="11"/>
    <w:rsid w:val="00DB3F7F"/>
    <w:rPr>
      <w:rFonts w:eastAsiaTheme="minorEastAsia"/>
      <w:color w:val="5A5A5A" w:themeColor="text1" w:themeTint="A5"/>
      <w:spacing w:val="15"/>
      <w:sz w:val="24"/>
      <w:szCs w:val="22"/>
    </w:rPr>
  </w:style>
  <w:style w:type="character" w:styleId="UnresolvedMention">
    <w:name w:val="Unresolved Mention"/>
    <w:basedOn w:val="DefaultParagraphFont"/>
    <w:uiPriority w:val="99"/>
    <w:semiHidden/>
    <w:unhideWhenUsed/>
    <w:rsid w:val="005A0CFE"/>
    <w:rPr>
      <w:color w:val="808080"/>
      <w:shd w:val="clear" w:color="auto" w:fill="E6E6E6"/>
    </w:rPr>
  </w:style>
  <w:style w:type="paragraph" w:customStyle="1" w:styleId="BioTitle">
    <w:name w:val="Bio Title"/>
    <w:basedOn w:val="Normal"/>
    <w:qFormat/>
    <w:rsid w:val="00DB3F7F"/>
    <w:pPr>
      <w:spacing w:before="240" w:after="120" w:line="240" w:lineRule="auto"/>
    </w:pPr>
    <w:rPr>
      <w:rFonts w:asciiTheme="majorHAnsi" w:hAnsiTheme="majorHAnsi"/>
      <w:b/>
      <w:color w:val="A00045" w:themeColor="accent1"/>
      <w:sz w:val="34"/>
    </w:rPr>
  </w:style>
  <w:style w:type="table" w:customStyle="1" w:styleId="EIGTable2">
    <w:name w:val="EIG Table 2"/>
    <w:basedOn w:val="EIGTable1"/>
    <w:uiPriority w:val="99"/>
    <w:rsid w:val="00DB3F7F"/>
    <w:tblPr>
      <w:tblBorders>
        <w:top w:val="single" w:sz="4" w:space="0" w:color="666666" w:themeColor="background2" w:themeShade="80"/>
        <w:bottom w:val="single" w:sz="4" w:space="0" w:color="666666" w:themeColor="background2" w:themeShade="80"/>
        <w:insideH w:val="single" w:sz="4" w:space="0" w:color="666666" w:themeColor="background2" w:themeShade="80"/>
      </w:tblBorders>
    </w:tblPr>
    <w:tblStylePr w:type="firstRow">
      <w:rPr>
        <w:b/>
        <w:color w:val="FFFFFF" w:themeColor="background1"/>
      </w:rPr>
      <w:tblPr/>
      <w:tcPr>
        <w:tcBorders>
          <w:top w:val="nil"/>
        </w:tcBorders>
        <w:shd w:val="clear" w:color="auto" w:fill="A00045" w:themeFill="accent1"/>
      </w:tcPr>
    </w:tblStylePr>
  </w:style>
  <w:style w:type="character" w:customStyle="1" w:styleId="RefDepartment">
    <w:name w:val="Ref Department"/>
    <w:basedOn w:val="DefaultParagraphFont"/>
    <w:uiPriority w:val="1"/>
    <w:qFormat/>
    <w:rsid w:val="00DB3F7F"/>
  </w:style>
  <w:style w:type="character" w:customStyle="1" w:styleId="RefDate">
    <w:name w:val="Ref Date"/>
    <w:basedOn w:val="RefDepartment"/>
    <w:uiPriority w:val="1"/>
    <w:qFormat/>
    <w:rsid w:val="00DB3F7F"/>
  </w:style>
  <w:style w:type="paragraph" w:styleId="TOC1">
    <w:name w:val="toc 1"/>
    <w:basedOn w:val="Normal"/>
    <w:next w:val="Normal"/>
    <w:autoRedefine/>
    <w:uiPriority w:val="39"/>
    <w:unhideWhenUsed/>
    <w:rsid w:val="00DB3F7F"/>
    <w:pPr>
      <w:spacing w:after="100"/>
    </w:pPr>
  </w:style>
  <w:style w:type="paragraph" w:styleId="TOC2">
    <w:name w:val="toc 2"/>
    <w:basedOn w:val="Normal"/>
    <w:next w:val="Normal"/>
    <w:autoRedefine/>
    <w:uiPriority w:val="39"/>
    <w:unhideWhenUsed/>
    <w:rsid w:val="00DB3F7F"/>
    <w:pPr>
      <w:spacing w:after="100"/>
      <w:ind w:left="180"/>
    </w:pPr>
  </w:style>
  <w:style w:type="paragraph" w:styleId="TOC3">
    <w:name w:val="toc 3"/>
    <w:basedOn w:val="Normal"/>
    <w:next w:val="Normal"/>
    <w:autoRedefine/>
    <w:uiPriority w:val="39"/>
    <w:unhideWhenUsed/>
    <w:rsid w:val="00DB3F7F"/>
    <w:pPr>
      <w:spacing w:after="100"/>
      <w:ind w:left="360"/>
    </w:pPr>
  </w:style>
  <w:style w:type="paragraph" w:styleId="TOCHeading">
    <w:name w:val="TOC Heading"/>
    <w:basedOn w:val="Heading1"/>
    <w:next w:val="Normal"/>
    <w:uiPriority w:val="39"/>
    <w:unhideWhenUsed/>
    <w:qFormat/>
    <w:rsid w:val="00DB3F7F"/>
    <w:pPr>
      <w:spacing w:after="0" w:line="259" w:lineRule="auto"/>
      <w:outlineLvl w:val="9"/>
    </w:pPr>
    <w:rPr>
      <w:b w:val="0"/>
      <w:sz w:val="32"/>
      <w:lang w:val="en-US"/>
    </w:rPr>
  </w:style>
  <w:style w:type="character" w:styleId="CommentReference">
    <w:name w:val="annotation reference"/>
    <w:basedOn w:val="DefaultParagraphFont"/>
    <w:uiPriority w:val="99"/>
    <w:semiHidden/>
    <w:unhideWhenUsed/>
    <w:rsid w:val="00951BC4"/>
    <w:rPr>
      <w:sz w:val="16"/>
      <w:szCs w:val="16"/>
    </w:rPr>
  </w:style>
  <w:style w:type="paragraph" w:styleId="CommentText">
    <w:name w:val="annotation text"/>
    <w:basedOn w:val="Normal"/>
    <w:link w:val="CommentTextChar"/>
    <w:uiPriority w:val="99"/>
    <w:unhideWhenUsed/>
    <w:rsid w:val="00951BC4"/>
    <w:pPr>
      <w:spacing w:line="240" w:lineRule="auto"/>
    </w:pPr>
    <w:rPr>
      <w:szCs w:val="20"/>
    </w:rPr>
  </w:style>
  <w:style w:type="character" w:customStyle="1" w:styleId="CommentTextChar">
    <w:name w:val="Comment Text Char"/>
    <w:basedOn w:val="DefaultParagraphFont"/>
    <w:link w:val="CommentText"/>
    <w:uiPriority w:val="99"/>
    <w:rsid w:val="00951BC4"/>
    <w:rPr>
      <w:sz w:val="20"/>
      <w:szCs w:val="20"/>
    </w:rPr>
  </w:style>
  <w:style w:type="paragraph" w:styleId="CommentSubject">
    <w:name w:val="annotation subject"/>
    <w:basedOn w:val="CommentText"/>
    <w:next w:val="CommentText"/>
    <w:link w:val="CommentSubjectChar"/>
    <w:uiPriority w:val="99"/>
    <w:semiHidden/>
    <w:unhideWhenUsed/>
    <w:rsid w:val="00951BC4"/>
    <w:rPr>
      <w:b/>
      <w:bCs/>
    </w:rPr>
  </w:style>
  <w:style w:type="character" w:customStyle="1" w:styleId="CommentSubjectChar">
    <w:name w:val="Comment Subject Char"/>
    <w:basedOn w:val="CommentTextChar"/>
    <w:link w:val="CommentSubject"/>
    <w:uiPriority w:val="99"/>
    <w:semiHidden/>
    <w:rsid w:val="00951BC4"/>
    <w:rPr>
      <w:b/>
      <w:bCs/>
      <w:sz w:val="20"/>
      <w:szCs w:val="20"/>
    </w:rPr>
  </w:style>
  <w:style w:type="paragraph" w:styleId="BalloonText">
    <w:name w:val="Balloon Text"/>
    <w:basedOn w:val="Normal"/>
    <w:link w:val="BalloonTextChar"/>
    <w:uiPriority w:val="99"/>
    <w:semiHidden/>
    <w:unhideWhenUsed/>
    <w:rsid w:val="00951BC4"/>
    <w:pPr>
      <w:spacing w:before="0"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951BC4"/>
    <w:rPr>
      <w:rFonts w:ascii="Segoe UI" w:hAnsi="Segoe UI" w:cs="Segoe UI"/>
    </w:rPr>
  </w:style>
  <w:style w:type="character" w:styleId="FollowedHyperlink">
    <w:name w:val="FollowedHyperlink"/>
    <w:basedOn w:val="DefaultParagraphFont"/>
    <w:uiPriority w:val="99"/>
    <w:semiHidden/>
    <w:unhideWhenUsed/>
    <w:rsid w:val="00951BC4"/>
    <w:rPr>
      <w:color w:val="A00045" w:themeColor="followedHyperlink"/>
      <w:u w:val="single"/>
    </w:rPr>
  </w:style>
  <w:style w:type="paragraph" w:styleId="Revision">
    <w:name w:val="Revision"/>
    <w:hidden/>
    <w:uiPriority w:val="99"/>
    <w:semiHidden/>
    <w:rsid w:val="006C740E"/>
    <w:pPr>
      <w:spacing w:before="0" w:after="0" w:line="240" w:lineRule="auto"/>
    </w:pPr>
  </w:style>
  <w:style w:type="paragraph" w:styleId="ListParagraph">
    <w:name w:val="List Paragraph"/>
    <w:basedOn w:val="Normal"/>
    <w:uiPriority w:val="34"/>
    <w:qFormat/>
    <w:rsid w:val="006C740E"/>
    <w:pPr>
      <w:ind w:left="720"/>
      <w:contextualSpacing/>
    </w:pPr>
  </w:style>
  <w:style w:type="table" w:styleId="PlainTable2">
    <w:name w:val="Plain Table 2"/>
    <w:basedOn w:val="TableNormal"/>
    <w:uiPriority w:val="42"/>
    <w:rsid w:val="0020795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ubsection">
    <w:name w:val="subsection"/>
    <w:basedOn w:val="Normal"/>
    <w:rsid w:val="00927769"/>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paragraph">
    <w:name w:val="paragraph"/>
    <w:basedOn w:val="Normal"/>
    <w:rsid w:val="00927769"/>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styleId="BodyText">
    <w:name w:val="Body Text"/>
    <w:basedOn w:val="Normal"/>
    <w:link w:val="BodyTextChar"/>
    <w:uiPriority w:val="1"/>
    <w:qFormat/>
    <w:rsid w:val="002025A7"/>
    <w:pPr>
      <w:widowControl w:val="0"/>
      <w:autoSpaceDE w:val="0"/>
      <w:autoSpaceDN w:val="0"/>
      <w:spacing w:before="0" w:after="0" w:line="240" w:lineRule="auto"/>
    </w:pPr>
    <w:rPr>
      <w:rFonts w:ascii="Arial" w:eastAsia="Arial" w:hAnsi="Arial" w:cs="Arial"/>
      <w:color w:val="auto"/>
      <w:szCs w:val="20"/>
      <w:lang w:val="en-US"/>
    </w:rPr>
  </w:style>
  <w:style w:type="character" w:customStyle="1" w:styleId="BodyTextChar">
    <w:name w:val="Body Text Char"/>
    <w:basedOn w:val="DefaultParagraphFont"/>
    <w:link w:val="BodyText"/>
    <w:uiPriority w:val="1"/>
    <w:rsid w:val="002025A7"/>
    <w:rPr>
      <w:rFonts w:ascii="Arial" w:eastAsia="Arial" w:hAnsi="Arial" w:cs="Arial"/>
      <w:color w:val="auto"/>
      <w:sz w:val="20"/>
      <w:szCs w:val="20"/>
      <w:lang w:val="en-US"/>
    </w:rPr>
  </w:style>
  <w:style w:type="paragraph" w:customStyle="1" w:styleId="TableParagraph">
    <w:name w:val="Table Paragraph"/>
    <w:basedOn w:val="Normal"/>
    <w:uiPriority w:val="1"/>
    <w:qFormat/>
    <w:rsid w:val="002025A7"/>
    <w:pPr>
      <w:widowControl w:val="0"/>
      <w:autoSpaceDE w:val="0"/>
      <w:autoSpaceDN w:val="0"/>
      <w:spacing w:before="0" w:after="0" w:line="240" w:lineRule="auto"/>
    </w:pPr>
    <w:rPr>
      <w:rFonts w:ascii="Arial" w:eastAsia="Arial" w:hAnsi="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71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mtribunal.gov.au/document-library-search/remuneration-tribunal-remuneration-and-allowances-holders-part-time-public-office-determination-2025-compilation-no-5" TargetMode="External"/><Relationship Id="rId13" Type="http://schemas.openxmlformats.org/officeDocument/2006/relationships/hyperlink" Target="http://www.executiveintelligencegroup.com.au/vacancie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dmin@execintell.com.a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execintell.com.a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xecutiveintelligencegroup.com.au/privacy-policy/"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legislation.gov.au/C2004A04193/latest/text"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xec Intel Group">
      <a:dk1>
        <a:sysClr val="windowText" lastClr="000000"/>
      </a:dk1>
      <a:lt1>
        <a:sysClr val="window" lastClr="FFFFFF"/>
      </a:lt1>
      <a:dk2>
        <a:srgbClr val="44434C"/>
      </a:dk2>
      <a:lt2>
        <a:srgbClr val="CCCCCC"/>
      </a:lt2>
      <a:accent1>
        <a:srgbClr val="A00045"/>
      </a:accent1>
      <a:accent2>
        <a:srgbClr val="44434C"/>
      </a:accent2>
      <a:accent3>
        <a:srgbClr val="54AB65"/>
      </a:accent3>
      <a:accent4>
        <a:srgbClr val="007174"/>
      </a:accent4>
      <a:accent5>
        <a:srgbClr val="06A7E0"/>
      </a:accent5>
      <a:accent6>
        <a:srgbClr val="000000"/>
      </a:accent6>
      <a:hlink>
        <a:srgbClr val="0070C0"/>
      </a:hlink>
      <a:folHlink>
        <a:srgbClr val="A00045"/>
      </a:folHlink>
    </a:clrScheme>
    <a:fontScheme name="Ginninderry Fonts">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253F7-C9ED-4B33-A395-5F8B8617F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3313</Words>
  <Characters>19219</Characters>
  <Application>Microsoft Office Word</Application>
  <DocSecurity>0</DocSecurity>
  <Lines>325</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Fulford</dc:creator>
  <cp:keywords/>
  <dc:description/>
  <cp:lastModifiedBy>Lauren Searson-Patrick</cp:lastModifiedBy>
  <cp:revision>3</cp:revision>
  <dcterms:created xsi:type="dcterms:W3CDTF">2026-04-19T23:19:00Z</dcterms:created>
  <dcterms:modified xsi:type="dcterms:W3CDTF">2026-04-19T23:59:00Z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318ea578,1133d15b,528442e8</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4d3a5704,791478d0,1d24b0f3</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2026-04-16T02:02:11Z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310fc9cc-d3c5-4e2c-bf7e-ecb6ed45f261</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